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EE7C" w14:textId="455AA6AF" w:rsidR="004116D0" w:rsidRPr="00F71D14" w:rsidRDefault="00F71D14">
      <w:pPr>
        <w:jc w:val="center"/>
        <w:rPr>
          <w:rFonts w:ascii="Calibri" w:hAnsi="Calibri" w:cs="Calibri"/>
          <w:b/>
          <w:bCs/>
          <w:sz w:val="36"/>
          <w:szCs w:val="36"/>
          <w:lang w:val="en-GB"/>
        </w:rPr>
      </w:pPr>
      <w:r w:rsidRPr="00F71D14">
        <w:rPr>
          <w:rFonts w:ascii="Calibri" w:hAnsi="Calibri" w:cs="Calibri"/>
          <w:b/>
          <w:bCs/>
          <w:sz w:val="36"/>
          <w:szCs w:val="36"/>
          <w:lang w:val="en-GB"/>
        </w:rPr>
        <w:t xml:space="preserve">Minutes of meeting </w:t>
      </w:r>
      <w:r w:rsidR="007A73CD">
        <w:rPr>
          <w:rFonts w:ascii="Calibri" w:hAnsi="Calibri" w:cs="Calibri"/>
          <w:b/>
          <w:bCs/>
          <w:sz w:val="36"/>
          <w:szCs w:val="36"/>
          <w:lang w:val="en-GB"/>
        </w:rPr>
        <w:t>04 03 25</w:t>
      </w:r>
    </w:p>
    <w:p w14:paraId="201AD142" w14:textId="77777777" w:rsidR="00BA03EE" w:rsidRPr="001A1CDA" w:rsidRDefault="00BA03EE" w:rsidP="007A40AC">
      <w:pPr>
        <w:pStyle w:val="BodyText3"/>
        <w:rPr>
          <w:rFonts w:ascii="Calibri" w:hAnsi="Calibri" w:cs="Calibri"/>
          <w:sz w:val="22"/>
          <w:szCs w:val="22"/>
        </w:rPr>
      </w:pPr>
    </w:p>
    <w:p w14:paraId="032780E3" w14:textId="253CCF76" w:rsidR="00F71D14" w:rsidRPr="00F71D14" w:rsidRDefault="00F71D14" w:rsidP="00F71D14">
      <w:pPr>
        <w:rPr>
          <w:b/>
          <w:sz w:val="28"/>
          <w:szCs w:val="28"/>
        </w:rPr>
      </w:pPr>
      <w:r w:rsidRPr="00F71D14">
        <w:rPr>
          <w:b/>
          <w:sz w:val="28"/>
          <w:szCs w:val="28"/>
        </w:rPr>
        <w:t>Present: Lesley Parham (Chair), Derek Sharp, Rob Reed</w:t>
      </w:r>
      <w:r w:rsidR="008D5E03">
        <w:rPr>
          <w:b/>
          <w:sz w:val="28"/>
          <w:szCs w:val="28"/>
        </w:rPr>
        <w:t xml:space="preserve"> 7.15</w:t>
      </w:r>
      <w:r w:rsidRPr="00F71D14">
        <w:rPr>
          <w:b/>
          <w:sz w:val="28"/>
          <w:szCs w:val="28"/>
        </w:rPr>
        <w:t>, Roy Williams, Gail Wakeford, Murray Stewart</w:t>
      </w:r>
      <w:r w:rsidR="007C6962">
        <w:rPr>
          <w:b/>
          <w:sz w:val="28"/>
          <w:szCs w:val="28"/>
        </w:rPr>
        <w:t xml:space="preserve">, </w:t>
      </w:r>
      <w:r w:rsidR="00EE6D45">
        <w:rPr>
          <w:b/>
          <w:sz w:val="28"/>
          <w:szCs w:val="28"/>
        </w:rPr>
        <w:t>Christian Sellar</w:t>
      </w:r>
    </w:p>
    <w:p w14:paraId="1D8840A2" w14:textId="761A9984" w:rsidR="00F71D14" w:rsidRDefault="00D47FF6" w:rsidP="00F71D14">
      <w:pPr>
        <w:rPr>
          <w:b/>
          <w:sz w:val="28"/>
          <w:szCs w:val="28"/>
        </w:rPr>
      </w:pPr>
      <w:r>
        <w:rPr>
          <w:b/>
          <w:sz w:val="28"/>
          <w:szCs w:val="28"/>
        </w:rPr>
        <w:t xml:space="preserve">2 </w:t>
      </w:r>
      <w:r w:rsidR="00F71D14" w:rsidRPr="00F71D14">
        <w:rPr>
          <w:b/>
          <w:sz w:val="28"/>
          <w:szCs w:val="28"/>
        </w:rPr>
        <w:t>members of the public.</w:t>
      </w:r>
      <w:r w:rsidR="00EE6D45">
        <w:rPr>
          <w:b/>
          <w:sz w:val="28"/>
          <w:szCs w:val="28"/>
        </w:rPr>
        <w:t xml:space="preserve"> </w:t>
      </w:r>
    </w:p>
    <w:p w14:paraId="09240769" w14:textId="7BCD18DA" w:rsidR="00F71D14" w:rsidRDefault="00F71D14" w:rsidP="00F71D14">
      <w:pPr>
        <w:rPr>
          <w:b/>
          <w:sz w:val="28"/>
          <w:szCs w:val="28"/>
        </w:rPr>
      </w:pPr>
      <w:r>
        <w:rPr>
          <w:b/>
          <w:sz w:val="28"/>
          <w:szCs w:val="28"/>
        </w:rPr>
        <w:t xml:space="preserve">Lynn Crisp </w:t>
      </w:r>
      <w:r w:rsidR="00E71B12">
        <w:rPr>
          <w:b/>
          <w:sz w:val="28"/>
          <w:szCs w:val="28"/>
        </w:rPr>
        <w:t>–</w:t>
      </w:r>
      <w:r>
        <w:rPr>
          <w:b/>
          <w:sz w:val="28"/>
          <w:szCs w:val="28"/>
        </w:rPr>
        <w:t xml:space="preserve"> Clerk</w:t>
      </w:r>
    </w:p>
    <w:p w14:paraId="1AF483A6" w14:textId="77777777" w:rsidR="00E71B12" w:rsidRDefault="00E71B12" w:rsidP="00F71D14">
      <w:pPr>
        <w:rPr>
          <w:b/>
          <w:sz w:val="28"/>
          <w:szCs w:val="28"/>
        </w:rPr>
      </w:pPr>
    </w:p>
    <w:p w14:paraId="62722BD6" w14:textId="77777777" w:rsidR="00E71B12" w:rsidRDefault="00E71B12" w:rsidP="00F71D14">
      <w:pPr>
        <w:rPr>
          <w:b/>
          <w:sz w:val="28"/>
          <w:szCs w:val="28"/>
        </w:rPr>
      </w:pPr>
    </w:p>
    <w:tbl>
      <w:tblPr>
        <w:tblStyle w:val="TableGrid"/>
        <w:tblW w:w="10195" w:type="dxa"/>
        <w:tblInd w:w="-275" w:type="dxa"/>
        <w:tblLayout w:type="fixed"/>
        <w:tblLook w:val="04A0" w:firstRow="1" w:lastRow="0" w:firstColumn="1" w:lastColumn="0" w:noHBand="0" w:noVBand="1"/>
      </w:tblPr>
      <w:tblGrid>
        <w:gridCol w:w="900"/>
        <w:gridCol w:w="8534"/>
        <w:gridCol w:w="761"/>
      </w:tblGrid>
      <w:tr w:rsidR="00E71B12" w:rsidRPr="007B111B" w14:paraId="7A199A74" w14:textId="77777777" w:rsidTr="003424BD">
        <w:tc>
          <w:tcPr>
            <w:tcW w:w="900" w:type="dxa"/>
          </w:tcPr>
          <w:p w14:paraId="1149AE39" w14:textId="77777777" w:rsidR="00E71B12" w:rsidRPr="007B111B" w:rsidRDefault="00E71B12" w:rsidP="003424BD">
            <w:pPr>
              <w:rPr>
                <w:b/>
                <w:sz w:val="20"/>
                <w:szCs w:val="20"/>
              </w:rPr>
            </w:pPr>
            <w:proofErr w:type="spellStart"/>
            <w:r w:rsidRPr="007B111B">
              <w:rPr>
                <w:b/>
                <w:sz w:val="20"/>
                <w:szCs w:val="20"/>
              </w:rPr>
              <w:t>i</w:t>
            </w:r>
            <w:proofErr w:type="spellEnd"/>
            <w:r w:rsidRPr="007B111B">
              <w:rPr>
                <w:b/>
                <w:sz w:val="20"/>
                <w:szCs w:val="20"/>
              </w:rPr>
              <w:t>)</w:t>
            </w:r>
          </w:p>
        </w:tc>
        <w:tc>
          <w:tcPr>
            <w:tcW w:w="8534" w:type="dxa"/>
          </w:tcPr>
          <w:p w14:paraId="52AD8797" w14:textId="77777777" w:rsidR="00E71B12" w:rsidRPr="007B111B" w:rsidRDefault="00E71B12" w:rsidP="003424BD">
            <w:pPr>
              <w:rPr>
                <w:b/>
                <w:sz w:val="20"/>
                <w:szCs w:val="20"/>
              </w:rPr>
            </w:pPr>
            <w:r w:rsidRPr="007B111B">
              <w:rPr>
                <w:b/>
                <w:sz w:val="20"/>
                <w:szCs w:val="20"/>
              </w:rPr>
              <w:t>Public Open Session</w:t>
            </w:r>
          </w:p>
        </w:tc>
        <w:tc>
          <w:tcPr>
            <w:tcW w:w="761" w:type="dxa"/>
          </w:tcPr>
          <w:p w14:paraId="66377F40" w14:textId="3697A739" w:rsidR="00E71B12" w:rsidRPr="00590E66" w:rsidRDefault="00590E66" w:rsidP="003424BD">
            <w:pPr>
              <w:rPr>
                <w:b/>
                <w:sz w:val="16"/>
                <w:szCs w:val="16"/>
              </w:rPr>
            </w:pPr>
            <w:r w:rsidRPr="00590E66">
              <w:rPr>
                <w:b/>
                <w:sz w:val="16"/>
                <w:szCs w:val="16"/>
              </w:rPr>
              <w:t>Action</w:t>
            </w:r>
          </w:p>
        </w:tc>
      </w:tr>
      <w:tr w:rsidR="00E71B12" w:rsidRPr="007B111B" w14:paraId="71D962BA" w14:textId="77777777" w:rsidTr="003424BD">
        <w:tc>
          <w:tcPr>
            <w:tcW w:w="900" w:type="dxa"/>
          </w:tcPr>
          <w:p w14:paraId="43475D09" w14:textId="77777777" w:rsidR="00E71B12" w:rsidRPr="007B111B" w:rsidRDefault="00E71B12" w:rsidP="003424BD">
            <w:pPr>
              <w:rPr>
                <w:b/>
                <w:sz w:val="20"/>
                <w:szCs w:val="20"/>
              </w:rPr>
            </w:pPr>
            <w:r w:rsidRPr="007B111B">
              <w:rPr>
                <w:b/>
                <w:sz w:val="20"/>
                <w:szCs w:val="20"/>
              </w:rPr>
              <w:t xml:space="preserve">ii) </w:t>
            </w:r>
          </w:p>
        </w:tc>
        <w:tc>
          <w:tcPr>
            <w:tcW w:w="8534" w:type="dxa"/>
          </w:tcPr>
          <w:p w14:paraId="062EFA73" w14:textId="32AA7E2F" w:rsidR="00E71B12" w:rsidRDefault="00004C3A" w:rsidP="003424BD">
            <w:pPr>
              <w:rPr>
                <w:b/>
                <w:sz w:val="20"/>
                <w:szCs w:val="20"/>
              </w:rPr>
            </w:pPr>
            <w:r w:rsidRPr="00004C3A">
              <w:rPr>
                <w:b/>
                <w:sz w:val="20"/>
                <w:szCs w:val="20"/>
              </w:rPr>
              <w:t xml:space="preserve">Somerset </w:t>
            </w:r>
            <w:r>
              <w:rPr>
                <w:b/>
                <w:sz w:val="20"/>
                <w:szCs w:val="20"/>
              </w:rPr>
              <w:t xml:space="preserve">Cllr </w:t>
            </w:r>
            <w:r w:rsidR="00E71B12" w:rsidRPr="007B111B">
              <w:rPr>
                <w:b/>
                <w:sz w:val="20"/>
                <w:szCs w:val="20"/>
              </w:rPr>
              <w:t>Report</w:t>
            </w:r>
          </w:p>
          <w:p w14:paraId="677482BD" w14:textId="331BB5CD" w:rsidR="00A1724C" w:rsidRDefault="00004C3A" w:rsidP="003424BD">
            <w:pPr>
              <w:rPr>
                <w:bCs/>
                <w:sz w:val="20"/>
                <w:szCs w:val="20"/>
              </w:rPr>
            </w:pPr>
            <w:r>
              <w:rPr>
                <w:bCs/>
                <w:sz w:val="20"/>
                <w:szCs w:val="20"/>
              </w:rPr>
              <w:t>Somerset Cllrs were not present for this item</w:t>
            </w:r>
            <w:r w:rsidR="005448C9">
              <w:rPr>
                <w:bCs/>
                <w:sz w:val="20"/>
                <w:szCs w:val="20"/>
              </w:rPr>
              <w:t>. Item was</w:t>
            </w:r>
            <w:r>
              <w:rPr>
                <w:bCs/>
                <w:sz w:val="20"/>
                <w:szCs w:val="20"/>
              </w:rPr>
              <w:t xml:space="preserve"> revisited after agenda item 012 </w:t>
            </w:r>
          </w:p>
          <w:p w14:paraId="5496C88E" w14:textId="6CE1E99B" w:rsidR="00004C3A" w:rsidRDefault="00004C3A" w:rsidP="00004C3A">
            <w:pPr>
              <w:rPr>
                <w:bCs/>
                <w:sz w:val="20"/>
                <w:szCs w:val="20"/>
              </w:rPr>
            </w:pPr>
            <w:r>
              <w:rPr>
                <w:bCs/>
                <w:sz w:val="20"/>
                <w:szCs w:val="20"/>
              </w:rPr>
              <w:t>RW Proposed to return to item ii</w:t>
            </w:r>
          </w:p>
          <w:p w14:paraId="3798C18F" w14:textId="77777777" w:rsidR="00004C3A" w:rsidRDefault="00004C3A" w:rsidP="00004C3A">
            <w:pPr>
              <w:rPr>
                <w:bCs/>
                <w:sz w:val="20"/>
                <w:szCs w:val="20"/>
              </w:rPr>
            </w:pPr>
            <w:r>
              <w:rPr>
                <w:bCs/>
                <w:sz w:val="20"/>
                <w:szCs w:val="20"/>
              </w:rPr>
              <w:t>Seconded GW</w:t>
            </w:r>
          </w:p>
          <w:p w14:paraId="549433DF" w14:textId="7A4659D8" w:rsidR="00004C3A" w:rsidRPr="00004C3A" w:rsidRDefault="00004C3A" w:rsidP="00004C3A">
            <w:pPr>
              <w:rPr>
                <w:bCs/>
                <w:sz w:val="20"/>
                <w:szCs w:val="20"/>
              </w:rPr>
            </w:pPr>
            <w:r>
              <w:rPr>
                <w:bCs/>
                <w:sz w:val="20"/>
                <w:szCs w:val="20"/>
              </w:rPr>
              <w:t>Agreed</w:t>
            </w:r>
          </w:p>
          <w:p w14:paraId="3026C9D4" w14:textId="09862116" w:rsidR="0076105E" w:rsidRDefault="00004C3A" w:rsidP="003424BD">
            <w:pPr>
              <w:rPr>
                <w:bCs/>
                <w:sz w:val="20"/>
                <w:szCs w:val="20"/>
              </w:rPr>
            </w:pPr>
            <w:r>
              <w:rPr>
                <w:bCs/>
                <w:sz w:val="20"/>
                <w:szCs w:val="20"/>
              </w:rPr>
              <w:t>The annual</w:t>
            </w:r>
            <w:r w:rsidR="0076105E">
              <w:rPr>
                <w:bCs/>
                <w:sz w:val="20"/>
                <w:szCs w:val="20"/>
              </w:rPr>
              <w:t xml:space="preserve"> budget will be set tomorrow.</w:t>
            </w:r>
          </w:p>
          <w:p w14:paraId="0E12DCF2" w14:textId="77777777" w:rsidR="0076105E" w:rsidRDefault="0076105E" w:rsidP="003424BD">
            <w:pPr>
              <w:rPr>
                <w:bCs/>
                <w:sz w:val="20"/>
                <w:szCs w:val="20"/>
              </w:rPr>
            </w:pPr>
            <w:r>
              <w:rPr>
                <w:bCs/>
                <w:sz w:val="20"/>
                <w:szCs w:val="20"/>
              </w:rPr>
              <w:t xml:space="preserve">Feeding into that will be car park charges. </w:t>
            </w:r>
            <w:r w:rsidR="00D84F48">
              <w:rPr>
                <w:bCs/>
                <w:sz w:val="20"/>
                <w:szCs w:val="20"/>
              </w:rPr>
              <w:t xml:space="preserve">Free parking will end including on a Sunday. </w:t>
            </w:r>
          </w:p>
          <w:p w14:paraId="2616395B" w14:textId="5EA8638F" w:rsidR="00D84F48" w:rsidRDefault="00D84F48" w:rsidP="003424BD">
            <w:pPr>
              <w:rPr>
                <w:bCs/>
                <w:sz w:val="20"/>
                <w:szCs w:val="20"/>
              </w:rPr>
            </w:pPr>
            <w:r>
              <w:rPr>
                <w:bCs/>
                <w:sz w:val="20"/>
                <w:szCs w:val="20"/>
              </w:rPr>
              <w:t xml:space="preserve">Some towns will remain free if the </w:t>
            </w:r>
            <w:r w:rsidR="00004C3A">
              <w:rPr>
                <w:bCs/>
                <w:sz w:val="20"/>
                <w:szCs w:val="20"/>
              </w:rPr>
              <w:t>Town</w:t>
            </w:r>
            <w:r>
              <w:rPr>
                <w:bCs/>
                <w:sz w:val="20"/>
                <w:szCs w:val="20"/>
              </w:rPr>
              <w:t xml:space="preserve"> Councils </w:t>
            </w:r>
            <w:r w:rsidR="00004C3A">
              <w:rPr>
                <w:bCs/>
                <w:sz w:val="20"/>
                <w:szCs w:val="20"/>
              </w:rPr>
              <w:t>cover costs.</w:t>
            </w:r>
          </w:p>
          <w:p w14:paraId="23C8F6B7" w14:textId="590F0E88" w:rsidR="00D84F48" w:rsidRPr="0076105E" w:rsidRDefault="00861B4E" w:rsidP="003424BD">
            <w:pPr>
              <w:rPr>
                <w:bCs/>
                <w:sz w:val="20"/>
                <w:szCs w:val="20"/>
              </w:rPr>
            </w:pPr>
            <w:r>
              <w:rPr>
                <w:bCs/>
                <w:sz w:val="20"/>
                <w:szCs w:val="20"/>
              </w:rPr>
              <w:t>Q: A371 – 40 mph signs have been painted on the road.</w:t>
            </w:r>
          </w:p>
        </w:tc>
        <w:tc>
          <w:tcPr>
            <w:tcW w:w="761" w:type="dxa"/>
          </w:tcPr>
          <w:p w14:paraId="6FAD9927" w14:textId="77777777" w:rsidR="00E71B12" w:rsidRPr="007B111B" w:rsidRDefault="00E71B12" w:rsidP="003424BD">
            <w:pPr>
              <w:rPr>
                <w:b/>
                <w:sz w:val="20"/>
                <w:szCs w:val="20"/>
              </w:rPr>
            </w:pPr>
          </w:p>
        </w:tc>
      </w:tr>
      <w:tr w:rsidR="00E71B12" w:rsidRPr="007B111B" w14:paraId="159315F5" w14:textId="77777777" w:rsidTr="003424BD">
        <w:tc>
          <w:tcPr>
            <w:tcW w:w="900" w:type="dxa"/>
          </w:tcPr>
          <w:p w14:paraId="3BAD79A0" w14:textId="77777777" w:rsidR="00E71B12" w:rsidRPr="007B111B" w:rsidRDefault="00E71B12" w:rsidP="003424BD">
            <w:pPr>
              <w:rPr>
                <w:bCs/>
                <w:sz w:val="20"/>
                <w:szCs w:val="20"/>
              </w:rPr>
            </w:pPr>
          </w:p>
        </w:tc>
        <w:tc>
          <w:tcPr>
            <w:tcW w:w="8534" w:type="dxa"/>
          </w:tcPr>
          <w:p w14:paraId="63103B05" w14:textId="77777777" w:rsidR="00E71B12" w:rsidRDefault="00E71B12" w:rsidP="003424BD">
            <w:pPr>
              <w:rPr>
                <w:b/>
                <w:sz w:val="20"/>
                <w:szCs w:val="20"/>
              </w:rPr>
            </w:pPr>
            <w:r w:rsidRPr="007B111B">
              <w:rPr>
                <w:b/>
                <w:sz w:val="20"/>
                <w:szCs w:val="20"/>
              </w:rPr>
              <w:t>Meeting open time</w:t>
            </w:r>
          </w:p>
          <w:p w14:paraId="091FB2F0" w14:textId="5F719266" w:rsidR="003624C6" w:rsidRPr="003624C6" w:rsidRDefault="003624C6" w:rsidP="003424BD">
            <w:pPr>
              <w:rPr>
                <w:bCs/>
                <w:sz w:val="20"/>
                <w:szCs w:val="20"/>
              </w:rPr>
            </w:pPr>
            <w:r w:rsidRPr="003624C6">
              <w:rPr>
                <w:bCs/>
                <w:sz w:val="20"/>
                <w:szCs w:val="20"/>
              </w:rPr>
              <w:t>7.00 pm</w:t>
            </w:r>
          </w:p>
        </w:tc>
        <w:tc>
          <w:tcPr>
            <w:tcW w:w="761" w:type="dxa"/>
          </w:tcPr>
          <w:p w14:paraId="2020636D" w14:textId="77777777" w:rsidR="00E71B12" w:rsidRPr="007B111B" w:rsidRDefault="00E71B12" w:rsidP="003424BD">
            <w:pPr>
              <w:rPr>
                <w:b/>
                <w:sz w:val="20"/>
                <w:szCs w:val="20"/>
              </w:rPr>
            </w:pPr>
          </w:p>
        </w:tc>
      </w:tr>
      <w:tr w:rsidR="00E71B12" w:rsidRPr="007B111B" w14:paraId="4C3A1F80" w14:textId="77777777" w:rsidTr="003424BD">
        <w:tc>
          <w:tcPr>
            <w:tcW w:w="900" w:type="dxa"/>
          </w:tcPr>
          <w:p w14:paraId="46BE04D0" w14:textId="77777777" w:rsidR="00E71B12" w:rsidRPr="007B111B" w:rsidRDefault="00E71B12" w:rsidP="003424BD">
            <w:pPr>
              <w:rPr>
                <w:bCs/>
                <w:sz w:val="20"/>
                <w:szCs w:val="20"/>
              </w:rPr>
            </w:pPr>
            <w:r w:rsidRPr="007B111B">
              <w:rPr>
                <w:bCs/>
                <w:sz w:val="20"/>
                <w:szCs w:val="20"/>
              </w:rPr>
              <w:t>001</w:t>
            </w:r>
          </w:p>
        </w:tc>
        <w:tc>
          <w:tcPr>
            <w:tcW w:w="8534" w:type="dxa"/>
          </w:tcPr>
          <w:p w14:paraId="02CB6ADF" w14:textId="77777777" w:rsidR="00E71B12" w:rsidRPr="007B111B" w:rsidRDefault="00E71B12" w:rsidP="003424BD">
            <w:pPr>
              <w:pStyle w:val="Heading2"/>
              <w:tabs>
                <w:tab w:val="left" w:pos="720"/>
                <w:tab w:val="left" w:pos="851"/>
                <w:tab w:val="left" w:pos="964"/>
                <w:tab w:val="left" w:pos="1077"/>
              </w:tabs>
              <w:spacing w:before="0"/>
              <w:rPr>
                <w:rFonts w:ascii="Arial" w:hAnsi="Arial" w:cs="Arial"/>
                <w:sz w:val="20"/>
                <w:szCs w:val="20"/>
              </w:rPr>
            </w:pPr>
            <w:r w:rsidRPr="007B111B">
              <w:rPr>
                <w:rFonts w:ascii="Arial" w:hAnsi="Arial" w:cs="Arial"/>
                <w:b/>
                <w:bCs/>
                <w:sz w:val="20"/>
                <w:szCs w:val="20"/>
              </w:rPr>
              <w:t xml:space="preserve">To receive apologies for absence and to approve the reasons given </w:t>
            </w:r>
            <w:r w:rsidRPr="007B111B">
              <w:rPr>
                <w:rFonts w:ascii="Arial" w:hAnsi="Arial" w:cs="Arial"/>
                <w:sz w:val="20"/>
                <w:szCs w:val="20"/>
              </w:rPr>
              <w:t>(LGA 1972 s85(1))</w:t>
            </w:r>
          </w:p>
          <w:p w14:paraId="5E127B31" w14:textId="77777777" w:rsidR="00E71B12" w:rsidRDefault="00E71B12" w:rsidP="003424BD">
            <w:pPr>
              <w:rPr>
                <w:sz w:val="20"/>
                <w:szCs w:val="20"/>
              </w:rPr>
            </w:pPr>
            <w:r w:rsidRPr="007B111B">
              <w:rPr>
                <w:sz w:val="20"/>
                <w:szCs w:val="20"/>
              </w:rPr>
              <w:t>Cllr Stanley – work commitments</w:t>
            </w:r>
          </w:p>
          <w:p w14:paraId="4BAADD06" w14:textId="6601E623" w:rsidR="00A1724C" w:rsidRDefault="00A1724C" w:rsidP="003424BD">
            <w:pPr>
              <w:rPr>
                <w:sz w:val="20"/>
                <w:szCs w:val="20"/>
              </w:rPr>
            </w:pPr>
            <w:r>
              <w:rPr>
                <w:sz w:val="20"/>
                <w:szCs w:val="20"/>
              </w:rPr>
              <w:t>Absent</w:t>
            </w:r>
            <w:r w:rsidR="00135AEC">
              <w:rPr>
                <w:sz w:val="20"/>
                <w:szCs w:val="20"/>
              </w:rPr>
              <w:t>:</w:t>
            </w:r>
          </w:p>
          <w:p w14:paraId="45B4AAF5" w14:textId="63EE0640" w:rsidR="00A1724C" w:rsidRPr="007B111B" w:rsidRDefault="00004C3A" w:rsidP="003424BD">
            <w:pPr>
              <w:rPr>
                <w:sz w:val="20"/>
                <w:szCs w:val="20"/>
              </w:rPr>
            </w:pPr>
            <w:r>
              <w:rPr>
                <w:sz w:val="20"/>
                <w:szCs w:val="20"/>
              </w:rPr>
              <w:t xml:space="preserve">Somerset </w:t>
            </w:r>
            <w:r w:rsidR="00A1724C">
              <w:rPr>
                <w:sz w:val="20"/>
                <w:szCs w:val="20"/>
              </w:rPr>
              <w:t>C</w:t>
            </w:r>
            <w:r>
              <w:rPr>
                <w:sz w:val="20"/>
                <w:szCs w:val="20"/>
              </w:rPr>
              <w:t>llr</w:t>
            </w:r>
            <w:r w:rsidR="00A1724C">
              <w:rPr>
                <w:sz w:val="20"/>
                <w:szCs w:val="20"/>
              </w:rPr>
              <w:t xml:space="preserve"> Sully</w:t>
            </w:r>
          </w:p>
        </w:tc>
        <w:tc>
          <w:tcPr>
            <w:tcW w:w="761" w:type="dxa"/>
          </w:tcPr>
          <w:p w14:paraId="3F0F6247" w14:textId="77777777" w:rsidR="00E71B12" w:rsidRPr="007B111B" w:rsidRDefault="00E71B12" w:rsidP="003424BD">
            <w:pPr>
              <w:rPr>
                <w:b/>
                <w:sz w:val="20"/>
                <w:szCs w:val="20"/>
              </w:rPr>
            </w:pPr>
          </w:p>
        </w:tc>
      </w:tr>
      <w:tr w:rsidR="00E71B12" w:rsidRPr="007B111B" w14:paraId="6881DD70" w14:textId="77777777" w:rsidTr="003424BD">
        <w:tc>
          <w:tcPr>
            <w:tcW w:w="900" w:type="dxa"/>
          </w:tcPr>
          <w:p w14:paraId="6CD745F1" w14:textId="77777777" w:rsidR="00E71B12" w:rsidRPr="007B111B" w:rsidRDefault="00E71B12" w:rsidP="003424BD">
            <w:pPr>
              <w:rPr>
                <w:bCs/>
                <w:sz w:val="20"/>
                <w:szCs w:val="20"/>
              </w:rPr>
            </w:pPr>
            <w:r w:rsidRPr="007B111B">
              <w:rPr>
                <w:bCs/>
                <w:sz w:val="20"/>
                <w:szCs w:val="20"/>
              </w:rPr>
              <w:t>002</w:t>
            </w:r>
          </w:p>
        </w:tc>
        <w:tc>
          <w:tcPr>
            <w:tcW w:w="8534" w:type="dxa"/>
          </w:tcPr>
          <w:p w14:paraId="25F245AF" w14:textId="77777777" w:rsidR="00E71B12" w:rsidRDefault="00E71B12" w:rsidP="003424BD">
            <w:pPr>
              <w:jc w:val="both"/>
              <w:rPr>
                <w:sz w:val="20"/>
                <w:szCs w:val="20"/>
              </w:rPr>
            </w:pPr>
            <w:r w:rsidRPr="007B111B">
              <w:rPr>
                <w:b/>
                <w:bCs/>
                <w:sz w:val="20"/>
                <w:szCs w:val="20"/>
              </w:rPr>
              <w:t xml:space="preserve">Declarations of interests. </w:t>
            </w:r>
            <w:r w:rsidRPr="007B111B">
              <w:rPr>
                <w:sz w:val="20"/>
                <w:szCs w:val="20"/>
              </w:rPr>
              <w:t xml:space="preserve">Council members </w:t>
            </w:r>
            <w:proofErr w:type="gramStart"/>
            <w:r w:rsidRPr="007B111B">
              <w:rPr>
                <w:sz w:val="20"/>
                <w:szCs w:val="20"/>
              </w:rPr>
              <w:t>to declare</w:t>
            </w:r>
            <w:proofErr w:type="gramEnd"/>
            <w:r w:rsidRPr="007B111B">
              <w:rPr>
                <w:sz w:val="20"/>
                <w:szCs w:val="20"/>
              </w:rPr>
              <w:t xml:space="preserve"> any interests, including any   Disclosable Pecuniary Interests they may have in agenda items that accord with the requirements of the Parish Council’s Code of Conduct and to consider any prior requests from members for Dispensations that accord with Localism Act 2011 s33 (b-e).  (NB this does not preclude any later declarations)</w:t>
            </w:r>
          </w:p>
          <w:p w14:paraId="19A32397" w14:textId="6BA15508" w:rsidR="00225A37" w:rsidRPr="007B111B" w:rsidRDefault="00225A37" w:rsidP="003424BD">
            <w:pPr>
              <w:jc w:val="both"/>
              <w:rPr>
                <w:bCs/>
                <w:sz w:val="20"/>
                <w:szCs w:val="20"/>
              </w:rPr>
            </w:pPr>
            <w:r>
              <w:rPr>
                <w:sz w:val="20"/>
                <w:szCs w:val="20"/>
              </w:rPr>
              <w:t>None declared.</w:t>
            </w:r>
          </w:p>
        </w:tc>
        <w:tc>
          <w:tcPr>
            <w:tcW w:w="761" w:type="dxa"/>
          </w:tcPr>
          <w:p w14:paraId="22992735" w14:textId="77777777" w:rsidR="00E71B12" w:rsidRPr="007B111B" w:rsidRDefault="00E71B12" w:rsidP="003424BD">
            <w:pPr>
              <w:rPr>
                <w:b/>
                <w:sz w:val="20"/>
                <w:szCs w:val="20"/>
              </w:rPr>
            </w:pPr>
          </w:p>
        </w:tc>
      </w:tr>
      <w:tr w:rsidR="00E71B12" w:rsidRPr="007B111B" w14:paraId="45449DC6" w14:textId="77777777" w:rsidTr="003424BD">
        <w:tc>
          <w:tcPr>
            <w:tcW w:w="900" w:type="dxa"/>
          </w:tcPr>
          <w:p w14:paraId="591912F0" w14:textId="77777777" w:rsidR="00E71B12" w:rsidRPr="007B111B" w:rsidRDefault="00E71B12" w:rsidP="003424BD">
            <w:pPr>
              <w:rPr>
                <w:bCs/>
                <w:sz w:val="20"/>
                <w:szCs w:val="20"/>
              </w:rPr>
            </w:pPr>
            <w:r w:rsidRPr="007B111B">
              <w:rPr>
                <w:bCs/>
                <w:sz w:val="20"/>
                <w:szCs w:val="20"/>
              </w:rPr>
              <w:t>003</w:t>
            </w:r>
          </w:p>
        </w:tc>
        <w:tc>
          <w:tcPr>
            <w:tcW w:w="8534" w:type="dxa"/>
          </w:tcPr>
          <w:p w14:paraId="31F867B1" w14:textId="77777777" w:rsidR="00E71B12" w:rsidRPr="007B111B" w:rsidRDefault="00E71B12" w:rsidP="003424BD">
            <w:pPr>
              <w:rPr>
                <w:sz w:val="20"/>
                <w:szCs w:val="20"/>
              </w:rPr>
            </w:pPr>
            <w:r w:rsidRPr="007B111B">
              <w:rPr>
                <w:b/>
                <w:bCs/>
                <w:sz w:val="20"/>
                <w:szCs w:val="20"/>
              </w:rPr>
              <w:t xml:space="preserve">To approve and sign as a correct record the minutes of the previous meeting </w:t>
            </w:r>
            <w:r w:rsidRPr="007B111B">
              <w:rPr>
                <w:sz w:val="20"/>
                <w:szCs w:val="20"/>
              </w:rPr>
              <w:t>(LGA 1972 sch 12, para 41(1))</w:t>
            </w:r>
          </w:p>
          <w:p w14:paraId="21AEB75C" w14:textId="77777777" w:rsidR="00E71B12" w:rsidRDefault="00E71B12" w:rsidP="003424BD">
            <w:pPr>
              <w:rPr>
                <w:bCs/>
                <w:sz w:val="20"/>
                <w:szCs w:val="20"/>
              </w:rPr>
            </w:pPr>
            <w:r w:rsidRPr="007B111B">
              <w:rPr>
                <w:bCs/>
                <w:sz w:val="20"/>
                <w:szCs w:val="20"/>
              </w:rPr>
              <w:t>Meeting 04 02 25</w:t>
            </w:r>
          </w:p>
          <w:p w14:paraId="0E3081DC" w14:textId="77777777" w:rsidR="00E71B12" w:rsidRDefault="00E71B12" w:rsidP="003424BD">
            <w:pPr>
              <w:rPr>
                <w:bCs/>
                <w:sz w:val="20"/>
                <w:szCs w:val="20"/>
              </w:rPr>
            </w:pPr>
            <w:r>
              <w:rPr>
                <w:bCs/>
                <w:sz w:val="20"/>
                <w:szCs w:val="20"/>
              </w:rPr>
              <w:t>Closed session 04 02 25</w:t>
            </w:r>
          </w:p>
          <w:p w14:paraId="33B86853" w14:textId="01553510" w:rsidR="004B39DD" w:rsidRDefault="004B39DD" w:rsidP="003424BD">
            <w:pPr>
              <w:rPr>
                <w:bCs/>
                <w:sz w:val="20"/>
                <w:szCs w:val="20"/>
              </w:rPr>
            </w:pPr>
            <w:r>
              <w:rPr>
                <w:bCs/>
                <w:sz w:val="20"/>
                <w:szCs w:val="20"/>
              </w:rPr>
              <w:t>Proposed GW</w:t>
            </w:r>
          </w:p>
          <w:p w14:paraId="2D379036" w14:textId="01674F31" w:rsidR="004B39DD" w:rsidRDefault="004B39DD" w:rsidP="003424BD">
            <w:pPr>
              <w:rPr>
                <w:bCs/>
                <w:sz w:val="20"/>
                <w:szCs w:val="20"/>
              </w:rPr>
            </w:pPr>
            <w:r>
              <w:rPr>
                <w:bCs/>
                <w:sz w:val="20"/>
                <w:szCs w:val="20"/>
              </w:rPr>
              <w:t>Seconded RW</w:t>
            </w:r>
          </w:p>
          <w:p w14:paraId="46BD17E4" w14:textId="4A84FC11" w:rsidR="00225A37" w:rsidRPr="007B111B" w:rsidRDefault="00135AEC" w:rsidP="003424BD">
            <w:pPr>
              <w:rPr>
                <w:bCs/>
                <w:sz w:val="20"/>
                <w:szCs w:val="20"/>
              </w:rPr>
            </w:pPr>
            <w:r>
              <w:rPr>
                <w:bCs/>
                <w:sz w:val="20"/>
                <w:szCs w:val="20"/>
              </w:rPr>
              <w:t>The chair</w:t>
            </w:r>
            <w:r w:rsidR="00225A37">
              <w:rPr>
                <w:bCs/>
                <w:sz w:val="20"/>
                <w:szCs w:val="20"/>
              </w:rPr>
              <w:t xml:space="preserve"> signed</w:t>
            </w:r>
            <w:r>
              <w:rPr>
                <w:bCs/>
                <w:sz w:val="20"/>
                <w:szCs w:val="20"/>
              </w:rPr>
              <w:t xml:space="preserve"> both sets of minutes as true records. </w:t>
            </w:r>
            <w:r w:rsidR="00225A37">
              <w:rPr>
                <w:bCs/>
                <w:sz w:val="20"/>
                <w:szCs w:val="20"/>
              </w:rPr>
              <w:t xml:space="preserve"> </w:t>
            </w:r>
          </w:p>
        </w:tc>
        <w:tc>
          <w:tcPr>
            <w:tcW w:w="761" w:type="dxa"/>
          </w:tcPr>
          <w:p w14:paraId="5F4A6D01" w14:textId="77777777" w:rsidR="00E71B12" w:rsidRPr="007B111B" w:rsidRDefault="00E71B12" w:rsidP="003424BD">
            <w:pPr>
              <w:rPr>
                <w:b/>
                <w:sz w:val="20"/>
                <w:szCs w:val="20"/>
              </w:rPr>
            </w:pPr>
          </w:p>
        </w:tc>
      </w:tr>
      <w:tr w:rsidR="00E71B12" w:rsidRPr="007B111B" w14:paraId="50A59F17" w14:textId="77777777" w:rsidTr="003424BD">
        <w:tc>
          <w:tcPr>
            <w:tcW w:w="900" w:type="dxa"/>
          </w:tcPr>
          <w:p w14:paraId="746589AC" w14:textId="77777777" w:rsidR="00E71B12" w:rsidRPr="007B111B" w:rsidRDefault="00E71B12" w:rsidP="003424BD">
            <w:pPr>
              <w:rPr>
                <w:bCs/>
                <w:sz w:val="20"/>
                <w:szCs w:val="20"/>
              </w:rPr>
            </w:pPr>
            <w:r w:rsidRPr="007B111B">
              <w:rPr>
                <w:bCs/>
                <w:sz w:val="20"/>
                <w:szCs w:val="20"/>
              </w:rPr>
              <w:t>004</w:t>
            </w:r>
          </w:p>
        </w:tc>
        <w:tc>
          <w:tcPr>
            <w:tcW w:w="8534" w:type="dxa"/>
          </w:tcPr>
          <w:p w14:paraId="765F7608" w14:textId="77777777" w:rsidR="00E71B12" w:rsidRPr="007B111B" w:rsidRDefault="00E71B12" w:rsidP="003424BD">
            <w:pPr>
              <w:rPr>
                <w:b/>
                <w:sz w:val="20"/>
                <w:szCs w:val="20"/>
              </w:rPr>
            </w:pPr>
            <w:r w:rsidRPr="007B111B">
              <w:rPr>
                <w:b/>
                <w:sz w:val="20"/>
                <w:szCs w:val="20"/>
              </w:rPr>
              <w:t>Actions List</w:t>
            </w:r>
          </w:p>
          <w:p w14:paraId="473FF622" w14:textId="74561B26" w:rsidR="00E71B12" w:rsidRPr="007B111B" w:rsidRDefault="001D55F7" w:rsidP="003424BD">
            <w:pPr>
              <w:rPr>
                <w:bCs/>
                <w:sz w:val="20"/>
                <w:szCs w:val="20"/>
              </w:rPr>
            </w:pPr>
            <w:r>
              <w:rPr>
                <w:bCs/>
                <w:sz w:val="20"/>
                <w:szCs w:val="20"/>
              </w:rPr>
              <w:t>Clerk updated the actions list.</w:t>
            </w:r>
          </w:p>
        </w:tc>
        <w:tc>
          <w:tcPr>
            <w:tcW w:w="761" w:type="dxa"/>
          </w:tcPr>
          <w:p w14:paraId="7BD25F79" w14:textId="77777777" w:rsidR="00E71B12" w:rsidRPr="007B111B" w:rsidRDefault="00E71B12" w:rsidP="003424BD">
            <w:pPr>
              <w:rPr>
                <w:b/>
                <w:sz w:val="20"/>
                <w:szCs w:val="20"/>
              </w:rPr>
            </w:pPr>
          </w:p>
        </w:tc>
      </w:tr>
      <w:tr w:rsidR="00E71B12" w:rsidRPr="007B111B" w14:paraId="3FE2212E" w14:textId="77777777" w:rsidTr="003424BD">
        <w:tc>
          <w:tcPr>
            <w:tcW w:w="900" w:type="dxa"/>
          </w:tcPr>
          <w:p w14:paraId="7CD51230" w14:textId="77777777" w:rsidR="00E71B12" w:rsidRPr="007B111B" w:rsidRDefault="00E71B12" w:rsidP="003424BD">
            <w:pPr>
              <w:rPr>
                <w:bCs/>
                <w:sz w:val="20"/>
                <w:szCs w:val="20"/>
              </w:rPr>
            </w:pPr>
            <w:r w:rsidRPr="007B111B">
              <w:rPr>
                <w:bCs/>
                <w:sz w:val="20"/>
                <w:szCs w:val="20"/>
              </w:rPr>
              <w:t>005</w:t>
            </w:r>
          </w:p>
        </w:tc>
        <w:tc>
          <w:tcPr>
            <w:tcW w:w="8534" w:type="dxa"/>
          </w:tcPr>
          <w:p w14:paraId="1527BDAA" w14:textId="77777777" w:rsidR="00E71B12" w:rsidRPr="007B111B" w:rsidRDefault="00E71B12" w:rsidP="003424BD">
            <w:pPr>
              <w:rPr>
                <w:b/>
                <w:sz w:val="20"/>
                <w:szCs w:val="20"/>
              </w:rPr>
            </w:pPr>
            <w:r w:rsidRPr="007B111B">
              <w:rPr>
                <w:b/>
                <w:sz w:val="20"/>
                <w:szCs w:val="20"/>
              </w:rPr>
              <w:t>Finance</w:t>
            </w:r>
          </w:p>
          <w:p w14:paraId="30A3F0E9" w14:textId="77777777" w:rsidR="00E71B12" w:rsidRPr="007B111B" w:rsidRDefault="00E71B12" w:rsidP="003424BD">
            <w:pPr>
              <w:rPr>
                <w:color w:val="000000"/>
                <w:sz w:val="20"/>
                <w:szCs w:val="20"/>
                <w:shd w:val="clear" w:color="auto" w:fill="FFFFFF"/>
              </w:rPr>
            </w:pPr>
            <w:r w:rsidRPr="007B111B">
              <w:rPr>
                <w:rStyle w:val="Heading2Char"/>
                <w:sz w:val="20"/>
                <w:szCs w:val="20"/>
              </w:rPr>
              <w:t xml:space="preserve">a. </w:t>
            </w:r>
            <w:r w:rsidRPr="007B111B">
              <w:rPr>
                <w:color w:val="000000"/>
                <w:sz w:val="20"/>
                <w:szCs w:val="20"/>
                <w:shd w:val="clear" w:color="auto" w:fill="FFFFFF"/>
              </w:rPr>
              <w:t xml:space="preserve">To APPROVE the Payment Schedule </w:t>
            </w:r>
          </w:p>
          <w:p w14:paraId="1C5DDF6E" w14:textId="77777777" w:rsidR="00E71B12" w:rsidRPr="007B111B" w:rsidRDefault="00E71B12" w:rsidP="003424BD">
            <w:pPr>
              <w:rPr>
                <w:color w:val="000000"/>
                <w:sz w:val="20"/>
                <w:szCs w:val="20"/>
                <w:shd w:val="clear" w:color="auto" w:fill="FFFFFF"/>
              </w:rPr>
            </w:pPr>
            <w:r w:rsidRPr="007B111B">
              <w:rPr>
                <w:color w:val="000000"/>
                <w:sz w:val="20"/>
                <w:szCs w:val="20"/>
                <w:shd w:val="clear" w:color="auto" w:fill="FFFFFF"/>
              </w:rPr>
              <w:t>Resolution:</w:t>
            </w:r>
          </w:p>
          <w:p w14:paraId="58514F0F" w14:textId="1362C5B5" w:rsidR="00E71B12" w:rsidRDefault="006E7A67" w:rsidP="003424BD">
            <w:pPr>
              <w:rPr>
                <w:rStyle w:val="Heading2Char"/>
                <w:bCs/>
                <w:sz w:val="20"/>
                <w:szCs w:val="20"/>
              </w:rPr>
            </w:pPr>
            <w:r>
              <w:rPr>
                <w:rStyle w:val="Heading2Char"/>
                <w:bCs/>
                <w:sz w:val="20"/>
                <w:szCs w:val="20"/>
              </w:rPr>
              <w:t>Proposed: LP</w:t>
            </w:r>
          </w:p>
          <w:p w14:paraId="1A1D782E" w14:textId="7F47AF56" w:rsidR="006E7A67" w:rsidRDefault="006E7A67" w:rsidP="003424BD">
            <w:pPr>
              <w:rPr>
                <w:rStyle w:val="Heading2Char"/>
                <w:bCs/>
                <w:sz w:val="20"/>
                <w:szCs w:val="20"/>
              </w:rPr>
            </w:pPr>
            <w:r>
              <w:rPr>
                <w:rStyle w:val="Heading2Char"/>
                <w:bCs/>
                <w:sz w:val="20"/>
                <w:szCs w:val="20"/>
              </w:rPr>
              <w:t>Seconded: GW</w:t>
            </w:r>
          </w:p>
          <w:p w14:paraId="38791C2A" w14:textId="77777777" w:rsidR="006E7A67" w:rsidRPr="007B111B" w:rsidRDefault="006E7A67" w:rsidP="003424BD">
            <w:pPr>
              <w:rPr>
                <w:rStyle w:val="Heading2Char"/>
                <w:bCs/>
                <w:sz w:val="20"/>
                <w:szCs w:val="20"/>
              </w:rPr>
            </w:pPr>
          </w:p>
          <w:p w14:paraId="4252D2F5" w14:textId="77777777" w:rsidR="00E71B12" w:rsidRPr="007F73EF" w:rsidRDefault="00E71B12" w:rsidP="003424BD">
            <w:pPr>
              <w:pStyle w:val="Heading2"/>
              <w:tabs>
                <w:tab w:val="left" w:pos="720"/>
                <w:tab w:val="left" w:pos="851"/>
                <w:tab w:val="left" w:pos="964"/>
                <w:tab w:val="left" w:pos="1077"/>
              </w:tabs>
              <w:spacing w:before="0"/>
              <w:rPr>
                <w:rFonts w:ascii="Arial" w:hAnsi="Arial" w:cs="Arial"/>
                <w:color w:val="000000"/>
                <w:sz w:val="20"/>
                <w:szCs w:val="20"/>
                <w:shd w:val="clear" w:color="auto" w:fill="FFFFFF"/>
              </w:rPr>
            </w:pPr>
            <w:r w:rsidRPr="007B111B">
              <w:rPr>
                <w:rFonts w:ascii="Arial" w:hAnsi="Arial" w:cs="Arial"/>
                <w:color w:val="000000"/>
                <w:sz w:val="20"/>
                <w:szCs w:val="20"/>
                <w:shd w:val="clear" w:color="auto" w:fill="FFFFFF"/>
              </w:rPr>
              <w:t xml:space="preserve">b. To REPORT income received </w:t>
            </w:r>
          </w:p>
          <w:p w14:paraId="7E73D90B" w14:textId="77777777" w:rsidR="00E71B12" w:rsidRPr="007B111B" w:rsidRDefault="00E71B12" w:rsidP="003424BD">
            <w:pPr>
              <w:rPr>
                <w:sz w:val="20"/>
                <w:szCs w:val="20"/>
              </w:rPr>
            </w:pPr>
            <w:r w:rsidRPr="006B33D9">
              <w:rPr>
                <w:noProof/>
              </w:rPr>
              <w:drawing>
                <wp:inline distT="0" distB="0" distL="0" distR="0" wp14:anchorId="7BBAF523" wp14:editId="4E5B496F">
                  <wp:extent cx="4488832" cy="464820"/>
                  <wp:effectExtent l="0" t="0" r="6985" b="0"/>
                  <wp:docPr id="146228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00" cy="475928"/>
                          </a:xfrm>
                          <a:prstGeom prst="rect">
                            <a:avLst/>
                          </a:prstGeom>
                          <a:noFill/>
                          <a:ln>
                            <a:noFill/>
                          </a:ln>
                        </pic:spPr>
                      </pic:pic>
                    </a:graphicData>
                  </a:graphic>
                </wp:inline>
              </w:drawing>
            </w:r>
          </w:p>
          <w:p w14:paraId="3D5A653F" w14:textId="77777777" w:rsidR="00E71B12" w:rsidRDefault="00E71B12" w:rsidP="003424BD">
            <w:pPr>
              <w:rPr>
                <w:sz w:val="20"/>
                <w:szCs w:val="20"/>
              </w:rPr>
            </w:pPr>
          </w:p>
          <w:p w14:paraId="4FEAEB3E" w14:textId="77777777" w:rsidR="00E71B12" w:rsidRPr="007B111B" w:rsidRDefault="00E71B12" w:rsidP="003424BD">
            <w:pPr>
              <w:rPr>
                <w:color w:val="000000"/>
                <w:sz w:val="20"/>
                <w:szCs w:val="20"/>
                <w:shd w:val="clear" w:color="auto" w:fill="FFFFFF"/>
              </w:rPr>
            </w:pPr>
            <w:r w:rsidRPr="007B111B">
              <w:rPr>
                <w:sz w:val="20"/>
                <w:szCs w:val="20"/>
              </w:rPr>
              <w:t xml:space="preserve">c. </w:t>
            </w:r>
            <w:r w:rsidRPr="007B111B">
              <w:rPr>
                <w:color w:val="000000"/>
                <w:sz w:val="20"/>
                <w:szCs w:val="20"/>
                <w:shd w:val="clear" w:color="auto" w:fill="FFFFFF"/>
              </w:rPr>
              <w:t>To REPORT payments made via Direct Debit</w:t>
            </w:r>
            <w:r>
              <w:rPr>
                <w:color w:val="000000"/>
                <w:sz w:val="20"/>
                <w:szCs w:val="20"/>
                <w:shd w:val="clear" w:color="auto" w:fill="FFFFFF"/>
              </w:rPr>
              <w:t>/BACS</w:t>
            </w:r>
          </w:p>
          <w:p w14:paraId="024F7CB3" w14:textId="77777777" w:rsidR="00E71B12" w:rsidRDefault="00E71B12" w:rsidP="003424BD">
            <w:pPr>
              <w:rPr>
                <w:sz w:val="20"/>
                <w:szCs w:val="20"/>
              </w:rPr>
            </w:pPr>
            <w:r w:rsidRPr="006B33D9">
              <w:rPr>
                <w:noProof/>
              </w:rPr>
              <w:lastRenderedPageBreak/>
              <w:drawing>
                <wp:inline distT="0" distB="0" distL="0" distR="0" wp14:anchorId="1F1CFBC5" wp14:editId="35F3833E">
                  <wp:extent cx="4535170" cy="2451314"/>
                  <wp:effectExtent l="0" t="0" r="0" b="6350"/>
                  <wp:docPr id="643938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6555" cy="2462873"/>
                          </a:xfrm>
                          <a:prstGeom prst="rect">
                            <a:avLst/>
                          </a:prstGeom>
                          <a:noFill/>
                          <a:ln>
                            <a:noFill/>
                          </a:ln>
                        </pic:spPr>
                      </pic:pic>
                    </a:graphicData>
                  </a:graphic>
                </wp:inline>
              </w:drawing>
            </w:r>
          </w:p>
          <w:p w14:paraId="3E6F83F8" w14:textId="77777777" w:rsidR="00E71B12" w:rsidRPr="007B111B" w:rsidRDefault="00E71B12" w:rsidP="003424BD">
            <w:pPr>
              <w:rPr>
                <w:sz w:val="20"/>
                <w:szCs w:val="20"/>
              </w:rPr>
            </w:pPr>
          </w:p>
          <w:p w14:paraId="572689A0" w14:textId="77777777" w:rsidR="00E71B12" w:rsidRPr="007B111B" w:rsidRDefault="00E71B12" w:rsidP="003424BD">
            <w:pPr>
              <w:rPr>
                <w:sz w:val="20"/>
                <w:szCs w:val="20"/>
              </w:rPr>
            </w:pPr>
            <w:r w:rsidRPr="007B111B">
              <w:rPr>
                <w:sz w:val="20"/>
                <w:szCs w:val="20"/>
              </w:rPr>
              <w:t xml:space="preserve">d. Nominate 2 Cllrs to </w:t>
            </w:r>
            <w:proofErr w:type="spellStart"/>
            <w:r w:rsidRPr="007B111B">
              <w:rPr>
                <w:sz w:val="20"/>
                <w:szCs w:val="20"/>
              </w:rPr>
              <w:t>authorise</w:t>
            </w:r>
            <w:proofErr w:type="spellEnd"/>
            <w:r w:rsidRPr="007B111B">
              <w:rPr>
                <w:sz w:val="20"/>
                <w:szCs w:val="20"/>
              </w:rPr>
              <w:t xml:space="preserve"> BACS payments.</w:t>
            </w:r>
          </w:p>
          <w:p w14:paraId="7C7AA95F" w14:textId="1F7EBB47" w:rsidR="00E71B12" w:rsidRPr="007B111B" w:rsidRDefault="006E7A67" w:rsidP="003424BD">
            <w:pPr>
              <w:pStyle w:val="Heading2"/>
              <w:tabs>
                <w:tab w:val="left" w:pos="720"/>
                <w:tab w:val="left" w:pos="851"/>
                <w:tab w:val="left" w:pos="964"/>
                <w:tab w:val="left" w:pos="1077"/>
              </w:tabs>
              <w:spacing w:before="0"/>
              <w:rPr>
                <w:rFonts w:ascii="Arial" w:hAnsi="Arial" w:cs="Arial"/>
                <w:color w:val="000000"/>
                <w:sz w:val="20"/>
                <w:szCs w:val="20"/>
                <w:lang w:val="en-US"/>
              </w:rPr>
            </w:pPr>
            <w:r>
              <w:rPr>
                <w:rFonts w:ascii="Arial" w:hAnsi="Arial" w:cs="Arial"/>
                <w:color w:val="000000"/>
                <w:sz w:val="20"/>
                <w:szCs w:val="20"/>
                <w:lang w:val="en-US"/>
              </w:rPr>
              <w:t>GW LP</w:t>
            </w:r>
          </w:p>
          <w:p w14:paraId="08C09115" w14:textId="77777777" w:rsidR="00E71B12" w:rsidRDefault="00E71B12" w:rsidP="003424BD">
            <w:pPr>
              <w:pStyle w:val="Heading2"/>
              <w:tabs>
                <w:tab w:val="left" w:pos="720"/>
                <w:tab w:val="left" w:pos="851"/>
                <w:tab w:val="left" w:pos="964"/>
                <w:tab w:val="left" w:pos="1077"/>
              </w:tabs>
              <w:spacing w:before="0"/>
              <w:rPr>
                <w:rFonts w:ascii="Arial" w:hAnsi="Arial" w:cs="Arial"/>
                <w:color w:val="000000"/>
                <w:sz w:val="20"/>
                <w:szCs w:val="20"/>
                <w:lang w:val="en-US"/>
              </w:rPr>
            </w:pPr>
            <w:r w:rsidRPr="007B111B">
              <w:rPr>
                <w:rFonts w:ascii="Arial" w:hAnsi="Arial" w:cs="Arial"/>
                <w:color w:val="000000"/>
                <w:sz w:val="20"/>
                <w:szCs w:val="20"/>
                <w:lang w:val="en-US"/>
              </w:rPr>
              <w:t>e. Finance Update</w:t>
            </w:r>
          </w:p>
          <w:p w14:paraId="5E8A97F0" w14:textId="77777777" w:rsidR="00E71B12" w:rsidRPr="00FE6647" w:rsidRDefault="00E71B12" w:rsidP="003424BD">
            <w:pPr>
              <w:pStyle w:val="Heading2"/>
              <w:tabs>
                <w:tab w:val="left" w:pos="720"/>
                <w:tab w:val="left" w:pos="851"/>
                <w:tab w:val="left" w:pos="964"/>
                <w:tab w:val="left" w:pos="1077"/>
              </w:tabs>
              <w:spacing w:before="0"/>
              <w:rPr>
                <w:rFonts w:ascii="Arial" w:hAnsi="Arial" w:cs="Arial"/>
                <w:b/>
                <w:bCs/>
                <w:sz w:val="20"/>
                <w:szCs w:val="20"/>
              </w:rPr>
            </w:pPr>
            <w:r w:rsidRPr="00FE6647">
              <w:rPr>
                <w:rFonts w:ascii="Arial" w:hAnsi="Arial" w:cs="Arial"/>
                <w:bCs/>
                <w:sz w:val="20"/>
                <w:szCs w:val="20"/>
              </w:rPr>
              <w:t>Internal audit booked for 04 04 25</w:t>
            </w:r>
          </w:p>
        </w:tc>
        <w:tc>
          <w:tcPr>
            <w:tcW w:w="761" w:type="dxa"/>
          </w:tcPr>
          <w:p w14:paraId="05F3ACB4" w14:textId="77777777" w:rsidR="00E71B12" w:rsidRPr="007B111B" w:rsidRDefault="00E71B12" w:rsidP="003424BD">
            <w:pPr>
              <w:rPr>
                <w:b/>
                <w:sz w:val="20"/>
                <w:szCs w:val="20"/>
              </w:rPr>
            </w:pPr>
          </w:p>
          <w:p w14:paraId="7035390C" w14:textId="77777777" w:rsidR="00E71B12" w:rsidRPr="007B111B" w:rsidRDefault="00E71B12" w:rsidP="003424BD">
            <w:pPr>
              <w:rPr>
                <w:b/>
                <w:sz w:val="20"/>
                <w:szCs w:val="20"/>
              </w:rPr>
            </w:pPr>
          </w:p>
          <w:p w14:paraId="44DA8263" w14:textId="77777777" w:rsidR="00E71B12" w:rsidRPr="007B111B" w:rsidRDefault="00E71B12" w:rsidP="003424BD">
            <w:pPr>
              <w:rPr>
                <w:b/>
                <w:sz w:val="20"/>
                <w:szCs w:val="20"/>
              </w:rPr>
            </w:pPr>
          </w:p>
          <w:p w14:paraId="0DC8E1B7" w14:textId="77777777" w:rsidR="00E71B12" w:rsidRPr="007B111B" w:rsidRDefault="00E71B12" w:rsidP="003424BD">
            <w:pPr>
              <w:rPr>
                <w:b/>
                <w:sz w:val="20"/>
                <w:szCs w:val="20"/>
              </w:rPr>
            </w:pPr>
          </w:p>
          <w:p w14:paraId="6E87E379" w14:textId="77777777" w:rsidR="00E71B12" w:rsidRPr="007B111B" w:rsidRDefault="00E71B12" w:rsidP="003424BD">
            <w:pPr>
              <w:rPr>
                <w:b/>
                <w:sz w:val="20"/>
                <w:szCs w:val="20"/>
              </w:rPr>
            </w:pPr>
          </w:p>
          <w:p w14:paraId="6E2E896C" w14:textId="77777777" w:rsidR="00E71B12" w:rsidRPr="007B111B" w:rsidRDefault="00E71B12" w:rsidP="003424BD">
            <w:pPr>
              <w:rPr>
                <w:b/>
                <w:sz w:val="20"/>
                <w:szCs w:val="20"/>
              </w:rPr>
            </w:pPr>
          </w:p>
          <w:p w14:paraId="0A5AE6CE" w14:textId="77777777" w:rsidR="00E71B12" w:rsidRPr="007B111B" w:rsidRDefault="00E71B12" w:rsidP="003424BD">
            <w:pPr>
              <w:rPr>
                <w:b/>
                <w:sz w:val="20"/>
                <w:szCs w:val="20"/>
              </w:rPr>
            </w:pPr>
          </w:p>
          <w:p w14:paraId="5C5515F8" w14:textId="77777777" w:rsidR="00E71B12" w:rsidRPr="007B111B" w:rsidRDefault="00E71B12" w:rsidP="003424BD">
            <w:pPr>
              <w:rPr>
                <w:b/>
                <w:sz w:val="20"/>
                <w:szCs w:val="20"/>
              </w:rPr>
            </w:pPr>
          </w:p>
          <w:p w14:paraId="4738C095" w14:textId="77777777" w:rsidR="00E71B12" w:rsidRPr="007B111B" w:rsidRDefault="00E71B12" w:rsidP="003424BD">
            <w:pPr>
              <w:rPr>
                <w:b/>
                <w:sz w:val="20"/>
                <w:szCs w:val="20"/>
              </w:rPr>
            </w:pPr>
          </w:p>
          <w:p w14:paraId="6740E6C6" w14:textId="77777777" w:rsidR="00E71B12" w:rsidRPr="007B111B" w:rsidRDefault="00E71B12" w:rsidP="003424BD">
            <w:pPr>
              <w:rPr>
                <w:b/>
                <w:sz w:val="20"/>
                <w:szCs w:val="20"/>
              </w:rPr>
            </w:pPr>
          </w:p>
        </w:tc>
      </w:tr>
      <w:tr w:rsidR="00E71B12" w:rsidRPr="007B111B" w14:paraId="781CEC27" w14:textId="77777777" w:rsidTr="003424BD">
        <w:tc>
          <w:tcPr>
            <w:tcW w:w="900" w:type="dxa"/>
          </w:tcPr>
          <w:p w14:paraId="611FC716" w14:textId="77777777" w:rsidR="00E71B12" w:rsidRPr="007B111B" w:rsidRDefault="00E71B12" w:rsidP="003424BD">
            <w:pPr>
              <w:rPr>
                <w:bCs/>
                <w:sz w:val="20"/>
                <w:szCs w:val="20"/>
              </w:rPr>
            </w:pPr>
            <w:r w:rsidRPr="007B111B">
              <w:rPr>
                <w:bCs/>
                <w:sz w:val="20"/>
                <w:szCs w:val="20"/>
              </w:rPr>
              <w:t>006</w:t>
            </w:r>
          </w:p>
        </w:tc>
        <w:tc>
          <w:tcPr>
            <w:tcW w:w="8534" w:type="dxa"/>
          </w:tcPr>
          <w:p w14:paraId="1B258DFB" w14:textId="77777777" w:rsidR="00E71B12" w:rsidRPr="007B111B" w:rsidRDefault="00E71B12" w:rsidP="003424BD">
            <w:pPr>
              <w:rPr>
                <w:b/>
                <w:sz w:val="20"/>
                <w:szCs w:val="20"/>
              </w:rPr>
            </w:pPr>
            <w:r w:rsidRPr="007B111B">
              <w:rPr>
                <w:b/>
                <w:sz w:val="20"/>
                <w:szCs w:val="20"/>
              </w:rPr>
              <w:t>Planning</w:t>
            </w:r>
          </w:p>
          <w:p w14:paraId="0AC49ABF" w14:textId="77777777" w:rsidR="00E71B12" w:rsidRPr="007B111B" w:rsidRDefault="00E71B12" w:rsidP="003424BD">
            <w:pPr>
              <w:rPr>
                <w:b/>
                <w:sz w:val="20"/>
                <w:szCs w:val="20"/>
              </w:rPr>
            </w:pPr>
            <w:r w:rsidRPr="007B111B">
              <w:rPr>
                <w:sz w:val="20"/>
                <w:szCs w:val="20"/>
              </w:rPr>
              <w:t>2025/0118/HSE (response deadline request granted)</w:t>
            </w:r>
          </w:p>
          <w:p w14:paraId="33714C95" w14:textId="77777777" w:rsidR="00E71B12" w:rsidRPr="007B111B" w:rsidRDefault="00E71B12" w:rsidP="003424BD">
            <w:pPr>
              <w:autoSpaceDE w:val="0"/>
              <w:autoSpaceDN w:val="0"/>
              <w:adjustRightInd w:val="0"/>
              <w:rPr>
                <w:sz w:val="20"/>
                <w:szCs w:val="20"/>
              </w:rPr>
            </w:pPr>
            <w:r w:rsidRPr="007B111B">
              <w:rPr>
                <w:b/>
                <w:bCs/>
                <w:sz w:val="20"/>
                <w:szCs w:val="20"/>
              </w:rPr>
              <w:t xml:space="preserve">Proposal: </w:t>
            </w:r>
            <w:r w:rsidRPr="007B111B">
              <w:rPr>
                <w:sz w:val="20"/>
                <w:szCs w:val="20"/>
              </w:rPr>
              <w:t>Retrospective consent for the conversion of Garage store building</w:t>
            </w:r>
          </w:p>
          <w:p w14:paraId="1C93B6A4" w14:textId="77777777" w:rsidR="00E71B12" w:rsidRPr="007B111B" w:rsidRDefault="00E71B12" w:rsidP="003424BD">
            <w:pPr>
              <w:autoSpaceDE w:val="0"/>
              <w:autoSpaceDN w:val="0"/>
              <w:adjustRightInd w:val="0"/>
              <w:rPr>
                <w:sz w:val="20"/>
                <w:szCs w:val="20"/>
              </w:rPr>
            </w:pPr>
            <w:r w:rsidRPr="007B111B">
              <w:rPr>
                <w:sz w:val="20"/>
                <w:szCs w:val="20"/>
              </w:rPr>
              <w:t>to ancillary accommodation.</w:t>
            </w:r>
          </w:p>
          <w:p w14:paraId="69D26221" w14:textId="77777777" w:rsidR="00E71B12" w:rsidRPr="007B111B" w:rsidRDefault="00E71B12" w:rsidP="003424BD">
            <w:pPr>
              <w:autoSpaceDE w:val="0"/>
              <w:autoSpaceDN w:val="0"/>
              <w:adjustRightInd w:val="0"/>
              <w:rPr>
                <w:sz w:val="20"/>
                <w:szCs w:val="20"/>
              </w:rPr>
            </w:pPr>
            <w:r w:rsidRPr="007B111B">
              <w:rPr>
                <w:b/>
                <w:bCs/>
                <w:sz w:val="20"/>
                <w:szCs w:val="20"/>
              </w:rPr>
              <w:t xml:space="preserve">Location: </w:t>
            </w:r>
            <w:r w:rsidRPr="007B111B">
              <w:rPr>
                <w:sz w:val="20"/>
                <w:szCs w:val="20"/>
              </w:rPr>
              <w:t xml:space="preserve">1 Lower </w:t>
            </w:r>
            <w:proofErr w:type="spellStart"/>
            <w:r w:rsidRPr="007B111B">
              <w:rPr>
                <w:sz w:val="20"/>
                <w:szCs w:val="20"/>
              </w:rPr>
              <w:t>Bagborough</w:t>
            </w:r>
            <w:proofErr w:type="spellEnd"/>
            <w:r w:rsidRPr="007B111B">
              <w:rPr>
                <w:sz w:val="20"/>
                <w:szCs w:val="20"/>
              </w:rPr>
              <w:t xml:space="preserve"> Cottages </w:t>
            </w:r>
            <w:proofErr w:type="spellStart"/>
            <w:r w:rsidRPr="007B111B">
              <w:rPr>
                <w:sz w:val="20"/>
                <w:szCs w:val="20"/>
              </w:rPr>
              <w:t>Bagborough</w:t>
            </w:r>
            <w:proofErr w:type="spellEnd"/>
            <w:r w:rsidRPr="007B111B">
              <w:rPr>
                <w:sz w:val="20"/>
                <w:szCs w:val="20"/>
              </w:rPr>
              <w:t xml:space="preserve"> Lane Pylle Shepton</w:t>
            </w:r>
          </w:p>
          <w:p w14:paraId="470B80CD" w14:textId="77777777" w:rsidR="00E71B12" w:rsidRPr="007B111B" w:rsidRDefault="00E71B12" w:rsidP="003424BD">
            <w:pPr>
              <w:autoSpaceDE w:val="0"/>
              <w:autoSpaceDN w:val="0"/>
              <w:adjustRightInd w:val="0"/>
              <w:rPr>
                <w:sz w:val="20"/>
                <w:szCs w:val="20"/>
              </w:rPr>
            </w:pPr>
            <w:r w:rsidRPr="007B111B">
              <w:rPr>
                <w:sz w:val="20"/>
                <w:szCs w:val="20"/>
              </w:rPr>
              <w:t>Mallet Somerset</w:t>
            </w:r>
          </w:p>
          <w:p w14:paraId="1F591922"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Applicant: </w:t>
            </w:r>
            <w:r w:rsidRPr="007B111B">
              <w:rPr>
                <w:sz w:val="20"/>
                <w:szCs w:val="20"/>
              </w:rPr>
              <w:t xml:space="preserve">Mr. and </w:t>
            </w:r>
            <w:proofErr w:type="spellStart"/>
            <w:r w:rsidRPr="007B111B">
              <w:rPr>
                <w:sz w:val="20"/>
                <w:szCs w:val="20"/>
              </w:rPr>
              <w:t>Mrs</w:t>
            </w:r>
            <w:proofErr w:type="spellEnd"/>
            <w:r w:rsidRPr="007B111B">
              <w:rPr>
                <w:sz w:val="20"/>
                <w:szCs w:val="20"/>
              </w:rPr>
              <w:t xml:space="preserve"> S Wheeler</w:t>
            </w:r>
          </w:p>
          <w:p w14:paraId="3825ECF7" w14:textId="77777777" w:rsidR="00E71B12" w:rsidRPr="007B111B" w:rsidRDefault="00E71B12" w:rsidP="003424BD">
            <w:pPr>
              <w:rPr>
                <w:b/>
                <w:sz w:val="20"/>
                <w:szCs w:val="20"/>
              </w:rPr>
            </w:pPr>
            <w:r w:rsidRPr="007B111B">
              <w:rPr>
                <w:b/>
                <w:bCs/>
                <w:sz w:val="20"/>
                <w:szCs w:val="20"/>
              </w:rPr>
              <w:t xml:space="preserve">Application Type: </w:t>
            </w:r>
            <w:r w:rsidRPr="007B111B">
              <w:rPr>
                <w:sz w:val="20"/>
                <w:szCs w:val="20"/>
              </w:rPr>
              <w:t>Householder Application</w:t>
            </w:r>
          </w:p>
          <w:p w14:paraId="2200A1BD" w14:textId="71571A18" w:rsidR="00E71B12" w:rsidRPr="007B111B" w:rsidRDefault="00E71B12" w:rsidP="003424BD">
            <w:pPr>
              <w:rPr>
                <w:sz w:val="20"/>
                <w:szCs w:val="20"/>
              </w:rPr>
            </w:pPr>
            <w:r w:rsidRPr="007B111B">
              <w:rPr>
                <w:sz w:val="20"/>
                <w:szCs w:val="20"/>
              </w:rPr>
              <w:t>Response:</w:t>
            </w:r>
            <w:r w:rsidR="00A67877">
              <w:rPr>
                <w:sz w:val="20"/>
                <w:szCs w:val="20"/>
              </w:rPr>
              <w:t xml:space="preserve"> Approve</w:t>
            </w:r>
          </w:p>
          <w:p w14:paraId="0D49999E" w14:textId="4DD22C7E" w:rsidR="00E71B12" w:rsidRPr="007B111B" w:rsidRDefault="00E71B12" w:rsidP="003424BD">
            <w:pPr>
              <w:rPr>
                <w:sz w:val="20"/>
                <w:szCs w:val="20"/>
              </w:rPr>
            </w:pPr>
            <w:r w:rsidRPr="007B111B">
              <w:rPr>
                <w:sz w:val="20"/>
                <w:szCs w:val="20"/>
              </w:rPr>
              <w:t>Proposed:</w:t>
            </w:r>
            <w:r w:rsidR="00A67877">
              <w:rPr>
                <w:sz w:val="20"/>
                <w:szCs w:val="20"/>
              </w:rPr>
              <w:t xml:space="preserve"> GW</w:t>
            </w:r>
          </w:p>
          <w:p w14:paraId="5B970096" w14:textId="44BC24BF" w:rsidR="00E71B12" w:rsidRDefault="00E71B12" w:rsidP="003424BD">
            <w:pPr>
              <w:rPr>
                <w:sz w:val="20"/>
                <w:szCs w:val="20"/>
              </w:rPr>
            </w:pPr>
            <w:proofErr w:type="gramStart"/>
            <w:r w:rsidRPr="007B111B">
              <w:rPr>
                <w:sz w:val="20"/>
                <w:szCs w:val="20"/>
              </w:rPr>
              <w:t>Seconded</w:t>
            </w:r>
            <w:proofErr w:type="gramEnd"/>
            <w:r w:rsidRPr="007B111B">
              <w:rPr>
                <w:sz w:val="20"/>
                <w:szCs w:val="20"/>
              </w:rPr>
              <w:t>:</w:t>
            </w:r>
            <w:r w:rsidR="00A67877">
              <w:rPr>
                <w:sz w:val="20"/>
                <w:szCs w:val="20"/>
              </w:rPr>
              <w:t xml:space="preserve"> RW</w:t>
            </w:r>
          </w:p>
          <w:p w14:paraId="5A2F69D6" w14:textId="44E6C014" w:rsidR="00A67877" w:rsidRPr="007B111B" w:rsidRDefault="00A67877" w:rsidP="003424BD">
            <w:pPr>
              <w:rPr>
                <w:sz w:val="20"/>
                <w:szCs w:val="20"/>
              </w:rPr>
            </w:pPr>
            <w:r>
              <w:rPr>
                <w:sz w:val="20"/>
                <w:szCs w:val="20"/>
              </w:rPr>
              <w:t>Agreed</w:t>
            </w:r>
          </w:p>
          <w:p w14:paraId="4AFE718E" w14:textId="77777777" w:rsidR="00E71B12" w:rsidRPr="007B111B" w:rsidRDefault="00E71B12" w:rsidP="003424BD">
            <w:pPr>
              <w:rPr>
                <w:sz w:val="20"/>
                <w:szCs w:val="20"/>
              </w:rPr>
            </w:pPr>
          </w:p>
          <w:p w14:paraId="1E57201E"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Application Number: </w:t>
            </w:r>
            <w:r w:rsidRPr="007B111B">
              <w:rPr>
                <w:sz w:val="20"/>
                <w:szCs w:val="20"/>
              </w:rPr>
              <w:t>2025/0261/TPO</w:t>
            </w:r>
          </w:p>
          <w:p w14:paraId="0F77D5F9" w14:textId="77777777" w:rsidR="00E71B12" w:rsidRPr="007B111B" w:rsidRDefault="00E71B12" w:rsidP="003424BD">
            <w:pPr>
              <w:autoSpaceDE w:val="0"/>
              <w:autoSpaceDN w:val="0"/>
              <w:adjustRightInd w:val="0"/>
              <w:rPr>
                <w:sz w:val="20"/>
                <w:szCs w:val="20"/>
              </w:rPr>
            </w:pPr>
            <w:r w:rsidRPr="007B111B">
              <w:rPr>
                <w:b/>
                <w:bCs/>
                <w:sz w:val="20"/>
                <w:szCs w:val="20"/>
              </w:rPr>
              <w:t xml:space="preserve">Proposal: </w:t>
            </w:r>
            <w:r w:rsidRPr="007B111B">
              <w:rPr>
                <w:sz w:val="20"/>
                <w:szCs w:val="20"/>
              </w:rPr>
              <w:t>G1 - Sycamore - Ivy severed and removed from all tree's low</w:t>
            </w:r>
          </w:p>
          <w:p w14:paraId="03587858" w14:textId="77777777" w:rsidR="00E71B12" w:rsidRPr="007B111B" w:rsidRDefault="00E71B12" w:rsidP="003424BD">
            <w:pPr>
              <w:autoSpaceDE w:val="0"/>
              <w:autoSpaceDN w:val="0"/>
              <w:adjustRightInd w:val="0"/>
              <w:rPr>
                <w:sz w:val="20"/>
                <w:szCs w:val="20"/>
              </w:rPr>
            </w:pPr>
            <w:r w:rsidRPr="007B111B">
              <w:rPr>
                <w:sz w:val="20"/>
                <w:szCs w:val="20"/>
              </w:rPr>
              <w:t>stems. Remove dead wood and rubbing branches. Tag 3071</w:t>
            </w:r>
          </w:p>
          <w:p w14:paraId="740D74FF" w14:textId="77777777" w:rsidR="00E71B12" w:rsidRPr="007B111B" w:rsidRDefault="00E71B12" w:rsidP="003424BD">
            <w:pPr>
              <w:autoSpaceDE w:val="0"/>
              <w:autoSpaceDN w:val="0"/>
              <w:adjustRightInd w:val="0"/>
              <w:rPr>
                <w:sz w:val="20"/>
                <w:szCs w:val="20"/>
              </w:rPr>
            </w:pPr>
            <w:r w:rsidRPr="007B111B">
              <w:rPr>
                <w:sz w:val="20"/>
                <w:szCs w:val="20"/>
              </w:rPr>
              <w:t xml:space="preserve">requires </w:t>
            </w:r>
            <w:proofErr w:type="gramStart"/>
            <w:r w:rsidRPr="007B111B">
              <w:rPr>
                <w:sz w:val="20"/>
                <w:szCs w:val="20"/>
              </w:rPr>
              <w:t>south east</w:t>
            </w:r>
            <w:proofErr w:type="gramEnd"/>
            <w:r w:rsidRPr="007B111B">
              <w:rPr>
                <w:sz w:val="20"/>
                <w:szCs w:val="20"/>
              </w:rPr>
              <w:t xml:space="preserve"> crown reduction of up to 6m at suitable lateral</w:t>
            </w:r>
          </w:p>
          <w:p w14:paraId="434E6135" w14:textId="77777777" w:rsidR="00E71B12" w:rsidRPr="007B111B" w:rsidRDefault="00E71B12" w:rsidP="003424BD">
            <w:pPr>
              <w:autoSpaceDE w:val="0"/>
              <w:autoSpaceDN w:val="0"/>
              <w:adjustRightInd w:val="0"/>
              <w:rPr>
                <w:sz w:val="20"/>
                <w:szCs w:val="20"/>
              </w:rPr>
            </w:pPr>
            <w:r w:rsidRPr="007B111B">
              <w:rPr>
                <w:sz w:val="20"/>
                <w:szCs w:val="20"/>
              </w:rPr>
              <w:t>branches to reduce overhang of wall &amp; buildings and reduce</w:t>
            </w:r>
          </w:p>
          <w:p w14:paraId="30F410C9" w14:textId="77777777" w:rsidR="00E71B12" w:rsidRPr="007B111B" w:rsidRDefault="00E71B12" w:rsidP="003424BD">
            <w:pPr>
              <w:autoSpaceDE w:val="0"/>
              <w:autoSpaceDN w:val="0"/>
              <w:adjustRightInd w:val="0"/>
              <w:rPr>
                <w:sz w:val="20"/>
                <w:szCs w:val="20"/>
              </w:rPr>
            </w:pPr>
            <w:r w:rsidRPr="007B111B">
              <w:rPr>
                <w:sz w:val="20"/>
                <w:szCs w:val="20"/>
              </w:rPr>
              <w:t xml:space="preserve">excess leverage. </w:t>
            </w:r>
            <w:proofErr w:type="gramStart"/>
            <w:r w:rsidRPr="007B111B">
              <w:rPr>
                <w:sz w:val="20"/>
                <w:szCs w:val="20"/>
              </w:rPr>
              <w:t>Remaining</w:t>
            </w:r>
            <w:proofErr w:type="gramEnd"/>
            <w:r w:rsidRPr="007B111B">
              <w:rPr>
                <w:sz w:val="20"/>
                <w:szCs w:val="20"/>
              </w:rPr>
              <w:t xml:space="preserve"> three trees to have up to 3m crown</w:t>
            </w:r>
          </w:p>
          <w:p w14:paraId="1E34C364" w14:textId="77777777" w:rsidR="00E71B12" w:rsidRPr="007B111B" w:rsidRDefault="00E71B12" w:rsidP="003424BD">
            <w:pPr>
              <w:autoSpaceDE w:val="0"/>
              <w:autoSpaceDN w:val="0"/>
              <w:adjustRightInd w:val="0"/>
              <w:rPr>
                <w:sz w:val="20"/>
                <w:szCs w:val="20"/>
              </w:rPr>
            </w:pPr>
            <w:r w:rsidRPr="007B111B">
              <w:rPr>
                <w:sz w:val="20"/>
                <w:szCs w:val="20"/>
              </w:rPr>
              <w:t>reduction on the south side of crowns at suitable lateral branches</w:t>
            </w:r>
          </w:p>
          <w:p w14:paraId="69389B08" w14:textId="77777777" w:rsidR="00E71B12" w:rsidRPr="007B111B" w:rsidRDefault="00E71B12" w:rsidP="003424BD">
            <w:pPr>
              <w:autoSpaceDE w:val="0"/>
              <w:autoSpaceDN w:val="0"/>
              <w:adjustRightInd w:val="0"/>
              <w:rPr>
                <w:sz w:val="20"/>
                <w:szCs w:val="20"/>
              </w:rPr>
            </w:pPr>
            <w:r w:rsidRPr="007B111B">
              <w:rPr>
                <w:sz w:val="20"/>
                <w:szCs w:val="20"/>
              </w:rPr>
              <w:t>to reduce the likelihood of further storm damage landing on high</w:t>
            </w:r>
          </w:p>
          <w:p w14:paraId="3BA07B97" w14:textId="77777777" w:rsidR="00E71B12" w:rsidRPr="007B111B" w:rsidRDefault="00E71B12" w:rsidP="003424BD">
            <w:pPr>
              <w:autoSpaceDE w:val="0"/>
              <w:autoSpaceDN w:val="0"/>
              <w:adjustRightInd w:val="0"/>
              <w:rPr>
                <w:sz w:val="20"/>
                <w:szCs w:val="20"/>
              </w:rPr>
            </w:pPr>
            <w:r w:rsidRPr="007B111B">
              <w:rPr>
                <w:sz w:val="20"/>
                <w:szCs w:val="20"/>
              </w:rPr>
              <w:t>value targets. (M1084)</w:t>
            </w:r>
          </w:p>
          <w:p w14:paraId="16B22919" w14:textId="77777777" w:rsidR="00E71B12" w:rsidRPr="007B111B" w:rsidRDefault="00E71B12" w:rsidP="003424BD">
            <w:pPr>
              <w:autoSpaceDE w:val="0"/>
              <w:autoSpaceDN w:val="0"/>
              <w:adjustRightInd w:val="0"/>
              <w:rPr>
                <w:sz w:val="20"/>
                <w:szCs w:val="20"/>
              </w:rPr>
            </w:pPr>
            <w:r w:rsidRPr="007B111B">
              <w:rPr>
                <w:b/>
                <w:bCs/>
                <w:sz w:val="20"/>
                <w:szCs w:val="20"/>
              </w:rPr>
              <w:t xml:space="preserve">Location: </w:t>
            </w:r>
            <w:r w:rsidRPr="007B111B">
              <w:rPr>
                <w:sz w:val="20"/>
                <w:szCs w:val="20"/>
              </w:rPr>
              <w:t xml:space="preserve">The Glen Nursing Home </w:t>
            </w:r>
            <w:proofErr w:type="spellStart"/>
            <w:r w:rsidRPr="007B111B">
              <w:rPr>
                <w:sz w:val="20"/>
                <w:szCs w:val="20"/>
              </w:rPr>
              <w:t>Shapway</w:t>
            </w:r>
            <w:proofErr w:type="spellEnd"/>
            <w:r w:rsidRPr="007B111B">
              <w:rPr>
                <w:sz w:val="20"/>
                <w:szCs w:val="20"/>
              </w:rPr>
              <w:t xml:space="preserve"> Lane </w:t>
            </w:r>
            <w:proofErr w:type="spellStart"/>
            <w:r w:rsidRPr="007B111B">
              <w:rPr>
                <w:sz w:val="20"/>
                <w:szCs w:val="20"/>
              </w:rPr>
              <w:t>Evercreech</w:t>
            </w:r>
            <w:proofErr w:type="spellEnd"/>
            <w:r w:rsidRPr="007B111B">
              <w:rPr>
                <w:sz w:val="20"/>
                <w:szCs w:val="20"/>
              </w:rPr>
              <w:t xml:space="preserve"> Shepton</w:t>
            </w:r>
          </w:p>
          <w:p w14:paraId="4BDF645F" w14:textId="77777777" w:rsidR="00E71B12" w:rsidRPr="007B111B" w:rsidRDefault="00E71B12" w:rsidP="003424BD">
            <w:pPr>
              <w:autoSpaceDE w:val="0"/>
              <w:autoSpaceDN w:val="0"/>
              <w:adjustRightInd w:val="0"/>
              <w:rPr>
                <w:sz w:val="20"/>
                <w:szCs w:val="20"/>
              </w:rPr>
            </w:pPr>
            <w:r w:rsidRPr="007B111B">
              <w:rPr>
                <w:sz w:val="20"/>
                <w:szCs w:val="20"/>
              </w:rPr>
              <w:t>Mallet Somerset</w:t>
            </w:r>
          </w:p>
          <w:p w14:paraId="541A6481"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Applicant: </w:t>
            </w:r>
            <w:r w:rsidRPr="007B111B">
              <w:rPr>
                <w:sz w:val="20"/>
                <w:szCs w:val="20"/>
              </w:rPr>
              <w:t>Weatherall</w:t>
            </w:r>
          </w:p>
          <w:p w14:paraId="138E9A75"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Application Type: </w:t>
            </w:r>
            <w:r w:rsidRPr="007B111B">
              <w:rPr>
                <w:sz w:val="20"/>
                <w:szCs w:val="20"/>
              </w:rPr>
              <w:t>Works/Felling of TPO Trees</w:t>
            </w:r>
          </w:p>
          <w:p w14:paraId="60C83C11" w14:textId="77777777" w:rsidR="00E71B12" w:rsidRPr="007B111B" w:rsidRDefault="00E71B12" w:rsidP="003424BD">
            <w:pPr>
              <w:rPr>
                <w:sz w:val="20"/>
                <w:szCs w:val="20"/>
              </w:rPr>
            </w:pPr>
            <w:r w:rsidRPr="007B111B">
              <w:rPr>
                <w:sz w:val="20"/>
                <w:szCs w:val="20"/>
              </w:rPr>
              <w:t>Response:</w:t>
            </w:r>
          </w:p>
          <w:p w14:paraId="7CB52F8A" w14:textId="77777777" w:rsidR="00E71B12" w:rsidRPr="007B111B" w:rsidRDefault="00E71B12" w:rsidP="003424BD">
            <w:pPr>
              <w:rPr>
                <w:sz w:val="20"/>
                <w:szCs w:val="20"/>
              </w:rPr>
            </w:pPr>
            <w:r w:rsidRPr="007B111B">
              <w:rPr>
                <w:sz w:val="20"/>
                <w:szCs w:val="20"/>
              </w:rPr>
              <w:t>Proposed:</w:t>
            </w:r>
          </w:p>
          <w:p w14:paraId="4DEDB964" w14:textId="77777777" w:rsidR="00E71B12" w:rsidRDefault="00E71B12" w:rsidP="003424BD">
            <w:pPr>
              <w:autoSpaceDE w:val="0"/>
              <w:autoSpaceDN w:val="0"/>
              <w:adjustRightInd w:val="0"/>
              <w:rPr>
                <w:sz w:val="20"/>
                <w:szCs w:val="20"/>
              </w:rPr>
            </w:pPr>
            <w:r w:rsidRPr="007B111B">
              <w:rPr>
                <w:sz w:val="20"/>
                <w:szCs w:val="20"/>
              </w:rPr>
              <w:t>Seconded</w:t>
            </w:r>
          </w:p>
          <w:p w14:paraId="7CC7CB91" w14:textId="1E98D6B2" w:rsidR="00A67877" w:rsidRPr="007B111B" w:rsidRDefault="00A67877" w:rsidP="003424BD">
            <w:pPr>
              <w:autoSpaceDE w:val="0"/>
              <w:autoSpaceDN w:val="0"/>
              <w:adjustRightInd w:val="0"/>
              <w:rPr>
                <w:sz w:val="20"/>
                <w:szCs w:val="20"/>
              </w:rPr>
            </w:pPr>
            <w:r>
              <w:rPr>
                <w:sz w:val="20"/>
                <w:szCs w:val="20"/>
              </w:rPr>
              <w:t>Refer to TPO</w:t>
            </w:r>
          </w:p>
          <w:p w14:paraId="33EE1FB3" w14:textId="77777777" w:rsidR="00E71B12" w:rsidRPr="007B111B" w:rsidRDefault="00E71B12" w:rsidP="003424BD">
            <w:pPr>
              <w:autoSpaceDE w:val="0"/>
              <w:autoSpaceDN w:val="0"/>
              <w:adjustRightInd w:val="0"/>
              <w:rPr>
                <w:sz w:val="20"/>
                <w:szCs w:val="20"/>
              </w:rPr>
            </w:pPr>
          </w:p>
          <w:p w14:paraId="5142DEDB"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Application Number: </w:t>
            </w:r>
            <w:r w:rsidRPr="007B111B">
              <w:rPr>
                <w:sz w:val="20"/>
                <w:szCs w:val="20"/>
              </w:rPr>
              <w:t>2025/0268/HSE</w:t>
            </w:r>
          </w:p>
          <w:p w14:paraId="0D6C66AE" w14:textId="77777777" w:rsidR="00E71B12" w:rsidRPr="007B111B" w:rsidRDefault="00E71B12" w:rsidP="003424BD">
            <w:pPr>
              <w:autoSpaceDE w:val="0"/>
              <w:autoSpaceDN w:val="0"/>
              <w:adjustRightInd w:val="0"/>
              <w:rPr>
                <w:sz w:val="20"/>
                <w:szCs w:val="20"/>
              </w:rPr>
            </w:pPr>
            <w:r w:rsidRPr="007B111B">
              <w:rPr>
                <w:b/>
                <w:bCs/>
                <w:sz w:val="20"/>
                <w:szCs w:val="20"/>
              </w:rPr>
              <w:t xml:space="preserve">Proposal: </w:t>
            </w:r>
            <w:r w:rsidRPr="007B111B">
              <w:rPr>
                <w:sz w:val="20"/>
                <w:szCs w:val="20"/>
              </w:rPr>
              <w:t xml:space="preserve">Proposed single </w:t>
            </w:r>
            <w:proofErr w:type="spellStart"/>
            <w:r w:rsidRPr="007B111B">
              <w:rPr>
                <w:sz w:val="20"/>
                <w:szCs w:val="20"/>
              </w:rPr>
              <w:t>storey</w:t>
            </w:r>
            <w:proofErr w:type="spellEnd"/>
            <w:r w:rsidRPr="007B111B">
              <w:rPr>
                <w:sz w:val="20"/>
                <w:szCs w:val="20"/>
              </w:rPr>
              <w:t xml:space="preserve"> extensions to front and rear.</w:t>
            </w:r>
          </w:p>
          <w:p w14:paraId="12ABE300" w14:textId="77777777" w:rsidR="00E71B12" w:rsidRPr="007B111B" w:rsidRDefault="00E71B12" w:rsidP="003424BD">
            <w:pPr>
              <w:autoSpaceDE w:val="0"/>
              <w:autoSpaceDN w:val="0"/>
              <w:adjustRightInd w:val="0"/>
              <w:rPr>
                <w:sz w:val="20"/>
                <w:szCs w:val="20"/>
              </w:rPr>
            </w:pPr>
            <w:r w:rsidRPr="007B111B">
              <w:rPr>
                <w:b/>
                <w:bCs/>
                <w:sz w:val="20"/>
                <w:szCs w:val="20"/>
              </w:rPr>
              <w:t xml:space="preserve">Location: </w:t>
            </w:r>
            <w:r w:rsidRPr="007B111B">
              <w:rPr>
                <w:sz w:val="20"/>
                <w:szCs w:val="20"/>
              </w:rPr>
              <w:t xml:space="preserve">Orchard Farm Redlands Farm Lane </w:t>
            </w:r>
            <w:proofErr w:type="gramStart"/>
            <w:r w:rsidRPr="007B111B">
              <w:rPr>
                <w:sz w:val="20"/>
                <w:szCs w:val="20"/>
              </w:rPr>
              <w:t>To</w:t>
            </w:r>
            <w:proofErr w:type="gramEnd"/>
            <w:r w:rsidRPr="007B111B">
              <w:rPr>
                <w:sz w:val="20"/>
                <w:szCs w:val="20"/>
              </w:rPr>
              <w:t xml:space="preserve"> </w:t>
            </w:r>
            <w:proofErr w:type="spellStart"/>
            <w:r w:rsidRPr="007B111B">
              <w:rPr>
                <w:sz w:val="20"/>
                <w:szCs w:val="20"/>
              </w:rPr>
              <w:t>Prestleigh</w:t>
            </w:r>
            <w:proofErr w:type="spellEnd"/>
            <w:r w:rsidRPr="007B111B">
              <w:rPr>
                <w:sz w:val="20"/>
                <w:szCs w:val="20"/>
              </w:rPr>
              <w:t xml:space="preserve"> Road</w:t>
            </w:r>
          </w:p>
          <w:p w14:paraId="67303CE8" w14:textId="77777777" w:rsidR="00E71B12" w:rsidRPr="007B111B" w:rsidRDefault="00E71B12" w:rsidP="003424BD">
            <w:pPr>
              <w:autoSpaceDE w:val="0"/>
              <w:autoSpaceDN w:val="0"/>
              <w:adjustRightInd w:val="0"/>
              <w:rPr>
                <w:sz w:val="20"/>
                <w:szCs w:val="20"/>
              </w:rPr>
            </w:pPr>
            <w:proofErr w:type="spellStart"/>
            <w:r w:rsidRPr="007B111B">
              <w:rPr>
                <w:sz w:val="20"/>
                <w:szCs w:val="20"/>
              </w:rPr>
              <w:lastRenderedPageBreak/>
              <w:t>Evercreech</w:t>
            </w:r>
            <w:proofErr w:type="spellEnd"/>
            <w:r w:rsidRPr="007B111B">
              <w:rPr>
                <w:sz w:val="20"/>
                <w:szCs w:val="20"/>
              </w:rPr>
              <w:t xml:space="preserve"> Shepton Mallet Somerset</w:t>
            </w:r>
          </w:p>
          <w:p w14:paraId="409D7C2E"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Applicant: </w:t>
            </w:r>
            <w:proofErr w:type="spellStart"/>
            <w:r w:rsidRPr="007B111B">
              <w:rPr>
                <w:sz w:val="20"/>
                <w:szCs w:val="20"/>
              </w:rPr>
              <w:t>Mr</w:t>
            </w:r>
            <w:proofErr w:type="spellEnd"/>
            <w:r w:rsidRPr="007B111B">
              <w:rPr>
                <w:sz w:val="20"/>
                <w:szCs w:val="20"/>
              </w:rPr>
              <w:t xml:space="preserve"> and </w:t>
            </w:r>
            <w:proofErr w:type="spellStart"/>
            <w:r w:rsidRPr="007B111B">
              <w:rPr>
                <w:sz w:val="20"/>
                <w:szCs w:val="20"/>
              </w:rPr>
              <w:t>Mrs</w:t>
            </w:r>
            <w:proofErr w:type="spellEnd"/>
            <w:r w:rsidRPr="007B111B">
              <w:rPr>
                <w:sz w:val="20"/>
                <w:szCs w:val="20"/>
              </w:rPr>
              <w:t xml:space="preserve"> Martin</w:t>
            </w:r>
          </w:p>
          <w:p w14:paraId="74B1B9C3"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Application Type: </w:t>
            </w:r>
            <w:r w:rsidRPr="007B111B">
              <w:rPr>
                <w:sz w:val="20"/>
                <w:szCs w:val="20"/>
              </w:rPr>
              <w:t>Householder Application</w:t>
            </w:r>
          </w:p>
          <w:p w14:paraId="613071DD" w14:textId="77777777" w:rsidR="00E71B12" w:rsidRPr="007B111B" w:rsidRDefault="00E71B12" w:rsidP="003424BD">
            <w:pPr>
              <w:autoSpaceDE w:val="0"/>
              <w:autoSpaceDN w:val="0"/>
              <w:adjustRightInd w:val="0"/>
              <w:rPr>
                <w:sz w:val="20"/>
                <w:szCs w:val="20"/>
              </w:rPr>
            </w:pPr>
            <w:r w:rsidRPr="007B111B">
              <w:rPr>
                <w:b/>
                <w:bCs/>
                <w:sz w:val="20"/>
                <w:szCs w:val="20"/>
              </w:rPr>
              <w:t xml:space="preserve">Application Number: </w:t>
            </w:r>
            <w:r w:rsidRPr="007B111B">
              <w:rPr>
                <w:sz w:val="20"/>
                <w:szCs w:val="20"/>
              </w:rPr>
              <w:t>2025/0268/HSE</w:t>
            </w:r>
          </w:p>
          <w:p w14:paraId="1A8D073A" w14:textId="6B48A482" w:rsidR="00E71B12" w:rsidRPr="007B111B" w:rsidRDefault="00E71B12" w:rsidP="003424BD">
            <w:pPr>
              <w:rPr>
                <w:sz w:val="20"/>
                <w:szCs w:val="20"/>
              </w:rPr>
            </w:pPr>
            <w:r w:rsidRPr="007B111B">
              <w:rPr>
                <w:sz w:val="20"/>
                <w:szCs w:val="20"/>
              </w:rPr>
              <w:t>Response:</w:t>
            </w:r>
            <w:r w:rsidR="00A67877">
              <w:rPr>
                <w:sz w:val="20"/>
                <w:szCs w:val="20"/>
              </w:rPr>
              <w:t xml:space="preserve"> Approve</w:t>
            </w:r>
          </w:p>
          <w:p w14:paraId="2F5AEAAD" w14:textId="0C00D8EB" w:rsidR="00E71B12" w:rsidRPr="007B111B" w:rsidRDefault="00E71B12" w:rsidP="003424BD">
            <w:pPr>
              <w:rPr>
                <w:sz w:val="20"/>
                <w:szCs w:val="20"/>
              </w:rPr>
            </w:pPr>
            <w:r w:rsidRPr="007B111B">
              <w:rPr>
                <w:sz w:val="20"/>
                <w:szCs w:val="20"/>
              </w:rPr>
              <w:t>Proposed:</w:t>
            </w:r>
            <w:r w:rsidR="00A67877">
              <w:rPr>
                <w:sz w:val="20"/>
                <w:szCs w:val="20"/>
              </w:rPr>
              <w:t xml:space="preserve"> RW</w:t>
            </w:r>
          </w:p>
          <w:p w14:paraId="24EB92A4" w14:textId="77777777" w:rsidR="00E71B12" w:rsidRDefault="00E71B12" w:rsidP="003424BD">
            <w:pPr>
              <w:autoSpaceDE w:val="0"/>
              <w:autoSpaceDN w:val="0"/>
              <w:adjustRightInd w:val="0"/>
              <w:rPr>
                <w:sz w:val="20"/>
                <w:szCs w:val="20"/>
              </w:rPr>
            </w:pPr>
            <w:r w:rsidRPr="007B111B">
              <w:rPr>
                <w:sz w:val="20"/>
                <w:szCs w:val="20"/>
              </w:rPr>
              <w:t>Seconded</w:t>
            </w:r>
            <w:r w:rsidR="00A67877">
              <w:rPr>
                <w:sz w:val="20"/>
                <w:szCs w:val="20"/>
              </w:rPr>
              <w:t>: GW</w:t>
            </w:r>
          </w:p>
          <w:p w14:paraId="4DE9C7F0" w14:textId="5CC9CDEA" w:rsidR="00BC1EC5" w:rsidRPr="007B111B" w:rsidRDefault="00BC1EC5" w:rsidP="003424BD">
            <w:pPr>
              <w:autoSpaceDE w:val="0"/>
              <w:autoSpaceDN w:val="0"/>
              <w:adjustRightInd w:val="0"/>
              <w:rPr>
                <w:sz w:val="20"/>
                <w:szCs w:val="20"/>
              </w:rPr>
            </w:pPr>
          </w:p>
        </w:tc>
        <w:tc>
          <w:tcPr>
            <w:tcW w:w="761" w:type="dxa"/>
          </w:tcPr>
          <w:p w14:paraId="1CA81AE8" w14:textId="77777777" w:rsidR="00E71B12" w:rsidRPr="007B111B" w:rsidRDefault="00E71B12" w:rsidP="003424BD">
            <w:pPr>
              <w:rPr>
                <w:b/>
                <w:sz w:val="20"/>
                <w:szCs w:val="20"/>
              </w:rPr>
            </w:pPr>
          </w:p>
        </w:tc>
      </w:tr>
      <w:tr w:rsidR="00E71B12" w:rsidRPr="007B111B" w14:paraId="690C96CE" w14:textId="77777777" w:rsidTr="003424BD">
        <w:tc>
          <w:tcPr>
            <w:tcW w:w="900" w:type="dxa"/>
          </w:tcPr>
          <w:p w14:paraId="089C8504" w14:textId="77777777" w:rsidR="00E71B12" w:rsidRPr="007B111B" w:rsidRDefault="00E71B12" w:rsidP="003424BD">
            <w:pPr>
              <w:rPr>
                <w:bCs/>
                <w:sz w:val="20"/>
                <w:szCs w:val="20"/>
              </w:rPr>
            </w:pPr>
            <w:r w:rsidRPr="007B111B">
              <w:rPr>
                <w:bCs/>
                <w:sz w:val="20"/>
                <w:szCs w:val="20"/>
              </w:rPr>
              <w:t>007</w:t>
            </w:r>
          </w:p>
        </w:tc>
        <w:tc>
          <w:tcPr>
            <w:tcW w:w="8534" w:type="dxa"/>
          </w:tcPr>
          <w:p w14:paraId="77A78CD8" w14:textId="77777777" w:rsidR="00E71B12" w:rsidRPr="007B111B" w:rsidRDefault="00E71B12" w:rsidP="003424BD">
            <w:pPr>
              <w:rPr>
                <w:b/>
                <w:sz w:val="20"/>
                <w:szCs w:val="20"/>
              </w:rPr>
            </w:pPr>
            <w:r w:rsidRPr="007B111B">
              <w:rPr>
                <w:b/>
                <w:sz w:val="20"/>
                <w:szCs w:val="20"/>
              </w:rPr>
              <w:t>Cemetery</w:t>
            </w:r>
          </w:p>
          <w:p w14:paraId="71D3229E" w14:textId="77777777" w:rsidR="00E71B12" w:rsidRPr="007B111B" w:rsidRDefault="00E71B12" w:rsidP="003424BD">
            <w:pPr>
              <w:rPr>
                <w:bCs/>
                <w:sz w:val="20"/>
                <w:szCs w:val="20"/>
              </w:rPr>
            </w:pPr>
            <w:r w:rsidRPr="007B111B">
              <w:rPr>
                <w:bCs/>
                <w:sz w:val="20"/>
                <w:szCs w:val="20"/>
              </w:rPr>
              <w:t>a. Update</w:t>
            </w:r>
          </w:p>
          <w:p w14:paraId="4BE3F3D2" w14:textId="77777777" w:rsidR="00E71B12" w:rsidRPr="007B111B" w:rsidRDefault="00E71B12" w:rsidP="003424BD">
            <w:pPr>
              <w:rPr>
                <w:bCs/>
                <w:sz w:val="20"/>
                <w:szCs w:val="20"/>
              </w:rPr>
            </w:pPr>
            <w:proofErr w:type="spellStart"/>
            <w:r>
              <w:rPr>
                <w:bCs/>
                <w:sz w:val="20"/>
                <w:szCs w:val="20"/>
              </w:rPr>
              <w:t>i</w:t>
            </w:r>
            <w:proofErr w:type="spellEnd"/>
            <w:r>
              <w:rPr>
                <w:bCs/>
                <w:sz w:val="20"/>
                <w:szCs w:val="20"/>
              </w:rPr>
              <w:t xml:space="preserve">. </w:t>
            </w:r>
            <w:r w:rsidRPr="007B111B">
              <w:rPr>
                <w:bCs/>
                <w:sz w:val="20"/>
                <w:szCs w:val="20"/>
              </w:rPr>
              <w:t>War memorial cleaning:</w:t>
            </w:r>
          </w:p>
          <w:p w14:paraId="030D92D7" w14:textId="77777777" w:rsidR="00E71B12" w:rsidRDefault="00E71B12" w:rsidP="003424BD">
            <w:pPr>
              <w:rPr>
                <w:bCs/>
                <w:sz w:val="20"/>
                <w:szCs w:val="20"/>
              </w:rPr>
            </w:pPr>
            <w:r w:rsidRPr="007B111B">
              <w:rPr>
                <w:bCs/>
                <w:sz w:val="20"/>
                <w:szCs w:val="20"/>
              </w:rPr>
              <w:t>The company will visit site to photograph and quote.  No date for this has been given.</w:t>
            </w:r>
          </w:p>
          <w:p w14:paraId="3AC6E386" w14:textId="77777777" w:rsidR="00E71B12" w:rsidRDefault="00E71B12" w:rsidP="003424BD">
            <w:pPr>
              <w:rPr>
                <w:bCs/>
                <w:sz w:val="20"/>
                <w:szCs w:val="20"/>
              </w:rPr>
            </w:pPr>
            <w:r>
              <w:rPr>
                <w:bCs/>
                <w:sz w:val="20"/>
                <w:szCs w:val="20"/>
              </w:rPr>
              <w:t>ii. All benches in the cemetery are memorial benches placed there by families and remain the responsibility of families regarding maintenance.</w:t>
            </w:r>
          </w:p>
          <w:p w14:paraId="7B1365F8" w14:textId="77777777" w:rsidR="00E71B12" w:rsidRDefault="00E71B12" w:rsidP="003424BD">
            <w:pPr>
              <w:rPr>
                <w:bCs/>
                <w:sz w:val="20"/>
                <w:szCs w:val="20"/>
              </w:rPr>
            </w:pPr>
            <w:r>
              <w:rPr>
                <w:bCs/>
                <w:sz w:val="20"/>
                <w:szCs w:val="20"/>
              </w:rPr>
              <w:t>Proposal to remove the cemetery benches from the Parish Council asset register.</w:t>
            </w:r>
          </w:p>
          <w:p w14:paraId="323BC737" w14:textId="46D8B4C7" w:rsidR="00E71B12" w:rsidRDefault="00E71B12" w:rsidP="003424BD">
            <w:pPr>
              <w:rPr>
                <w:bCs/>
                <w:sz w:val="20"/>
                <w:szCs w:val="20"/>
              </w:rPr>
            </w:pPr>
            <w:r>
              <w:rPr>
                <w:bCs/>
                <w:sz w:val="20"/>
                <w:szCs w:val="20"/>
              </w:rPr>
              <w:t>Proposed:</w:t>
            </w:r>
            <w:r w:rsidR="004A1A3A">
              <w:rPr>
                <w:bCs/>
                <w:sz w:val="20"/>
                <w:szCs w:val="20"/>
              </w:rPr>
              <w:t xml:space="preserve"> LP</w:t>
            </w:r>
          </w:p>
          <w:p w14:paraId="3A566704" w14:textId="32876440" w:rsidR="00E71B12" w:rsidRDefault="00E71B12" w:rsidP="003424BD">
            <w:pPr>
              <w:rPr>
                <w:bCs/>
                <w:sz w:val="20"/>
                <w:szCs w:val="20"/>
              </w:rPr>
            </w:pPr>
            <w:r>
              <w:rPr>
                <w:bCs/>
                <w:sz w:val="20"/>
                <w:szCs w:val="20"/>
              </w:rPr>
              <w:t>Seconded:</w:t>
            </w:r>
            <w:r w:rsidR="004A1A3A">
              <w:rPr>
                <w:bCs/>
                <w:sz w:val="20"/>
                <w:szCs w:val="20"/>
              </w:rPr>
              <w:t xml:space="preserve"> CS</w:t>
            </w:r>
          </w:p>
          <w:p w14:paraId="1FBADCB9" w14:textId="77777777" w:rsidR="00E71B12" w:rsidRPr="007B111B" w:rsidRDefault="00E71B12" w:rsidP="003424BD">
            <w:pPr>
              <w:rPr>
                <w:bCs/>
                <w:sz w:val="20"/>
                <w:szCs w:val="20"/>
              </w:rPr>
            </w:pPr>
            <w:r>
              <w:rPr>
                <w:bCs/>
                <w:sz w:val="20"/>
                <w:szCs w:val="20"/>
              </w:rPr>
              <w:t>Outcome:</w:t>
            </w:r>
          </w:p>
          <w:p w14:paraId="03A05AB9" w14:textId="77777777" w:rsidR="00E71B12" w:rsidRDefault="00E71B12" w:rsidP="003424BD">
            <w:pPr>
              <w:rPr>
                <w:bCs/>
                <w:sz w:val="20"/>
                <w:szCs w:val="20"/>
              </w:rPr>
            </w:pPr>
            <w:r w:rsidRPr="007B111B">
              <w:rPr>
                <w:bCs/>
                <w:sz w:val="20"/>
                <w:szCs w:val="20"/>
              </w:rPr>
              <w:t>b. Approve any memorial requests</w:t>
            </w:r>
          </w:p>
          <w:p w14:paraId="5EB257A2" w14:textId="371B430F" w:rsidR="004A1A3A" w:rsidRPr="007B111B" w:rsidRDefault="004A1A3A" w:rsidP="003424BD">
            <w:pPr>
              <w:rPr>
                <w:bCs/>
                <w:sz w:val="20"/>
                <w:szCs w:val="20"/>
              </w:rPr>
            </w:pPr>
            <w:r>
              <w:rPr>
                <w:bCs/>
                <w:sz w:val="20"/>
                <w:szCs w:val="20"/>
              </w:rPr>
              <w:t>None received.</w:t>
            </w:r>
          </w:p>
        </w:tc>
        <w:tc>
          <w:tcPr>
            <w:tcW w:w="761" w:type="dxa"/>
          </w:tcPr>
          <w:p w14:paraId="7AD8C50E" w14:textId="77777777" w:rsidR="00E71B12" w:rsidRPr="007B111B" w:rsidRDefault="00E71B12" w:rsidP="003424BD">
            <w:pPr>
              <w:rPr>
                <w:b/>
                <w:sz w:val="20"/>
                <w:szCs w:val="20"/>
              </w:rPr>
            </w:pPr>
          </w:p>
        </w:tc>
      </w:tr>
      <w:tr w:rsidR="00E71B12" w:rsidRPr="007B111B" w14:paraId="7030E438" w14:textId="77777777" w:rsidTr="003424BD">
        <w:tc>
          <w:tcPr>
            <w:tcW w:w="900" w:type="dxa"/>
          </w:tcPr>
          <w:p w14:paraId="23024C42" w14:textId="77777777" w:rsidR="00E71B12" w:rsidRPr="007B111B" w:rsidRDefault="00E71B12" w:rsidP="003424BD">
            <w:pPr>
              <w:rPr>
                <w:bCs/>
                <w:sz w:val="20"/>
                <w:szCs w:val="20"/>
              </w:rPr>
            </w:pPr>
            <w:r w:rsidRPr="007B111B">
              <w:rPr>
                <w:bCs/>
                <w:sz w:val="20"/>
                <w:szCs w:val="20"/>
              </w:rPr>
              <w:t>008</w:t>
            </w:r>
          </w:p>
        </w:tc>
        <w:tc>
          <w:tcPr>
            <w:tcW w:w="8534" w:type="dxa"/>
          </w:tcPr>
          <w:p w14:paraId="2A343746" w14:textId="77777777" w:rsidR="00E71B12" w:rsidRPr="007B111B" w:rsidRDefault="00E71B12" w:rsidP="003424BD">
            <w:pPr>
              <w:rPr>
                <w:bCs/>
                <w:sz w:val="20"/>
                <w:szCs w:val="20"/>
              </w:rPr>
            </w:pPr>
            <w:r w:rsidRPr="007B111B">
              <w:rPr>
                <w:bCs/>
                <w:sz w:val="20"/>
                <w:szCs w:val="20"/>
              </w:rPr>
              <w:t>Park Inspection Reports</w:t>
            </w:r>
          </w:p>
          <w:p w14:paraId="30395438" w14:textId="77777777" w:rsidR="00E71B12" w:rsidRDefault="00E71B12" w:rsidP="003424BD">
            <w:pPr>
              <w:rPr>
                <w:bCs/>
                <w:sz w:val="20"/>
                <w:szCs w:val="20"/>
              </w:rPr>
            </w:pPr>
            <w:r w:rsidRPr="007B111B">
              <w:rPr>
                <w:bCs/>
                <w:sz w:val="20"/>
                <w:szCs w:val="20"/>
              </w:rPr>
              <w:t>Queens Road Playing Fields</w:t>
            </w:r>
          </w:p>
          <w:p w14:paraId="16E658C6" w14:textId="649E2D68" w:rsidR="00257876" w:rsidRPr="007B111B" w:rsidRDefault="00257876" w:rsidP="003424BD">
            <w:pPr>
              <w:rPr>
                <w:bCs/>
                <w:sz w:val="20"/>
                <w:szCs w:val="20"/>
              </w:rPr>
            </w:pPr>
            <w:r>
              <w:rPr>
                <w:bCs/>
                <w:sz w:val="20"/>
                <w:szCs w:val="20"/>
              </w:rPr>
              <w:t xml:space="preserve">Leave the concrete plinth and </w:t>
            </w:r>
            <w:r w:rsidR="001371AA">
              <w:rPr>
                <w:bCs/>
                <w:sz w:val="20"/>
                <w:szCs w:val="20"/>
              </w:rPr>
              <w:t>keep the offer to residents to place a bench</w:t>
            </w:r>
            <w:r w:rsidR="009E4DF2">
              <w:rPr>
                <w:bCs/>
                <w:sz w:val="20"/>
                <w:szCs w:val="20"/>
              </w:rPr>
              <w:t xml:space="preserve"> there open</w:t>
            </w:r>
            <w:r w:rsidR="001371AA">
              <w:rPr>
                <w:bCs/>
                <w:sz w:val="20"/>
                <w:szCs w:val="20"/>
              </w:rPr>
              <w:t xml:space="preserve"> for one month.</w:t>
            </w:r>
          </w:p>
          <w:p w14:paraId="2260AF61" w14:textId="77777777" w:rsidR="00E71B12" w:rsidRPr="007B111B" w:rsidRDefault="00E71B12" w:rsidP="003424BD">
            <w:pPr>
              <w:rPr>
                <w:bCs/>
                <w:sz w:val="20"/>
                <w:szCs w:val="20"/>
              </w:rPr>
            </w:pPr>
            <w:r w:rsidRPr="007B111B">
              <w:rPr>
                <w:bCs/>
                <w:sz w:val="20"/>
                <w:szCs w:val="20"/>
              </w:rPr>
              <w:t>Skate Park</w:t>
            </w:r>
          </w:p>
        </w:tc>
        <w:tc>
          <w:tcPr>
            <w:tcW w:w="761" w:type="dxa"/>
          </w:tcPr>
          <w:p w14:paraId="7234D734" w14:textId="77777777" w:rsidR="00E71B12" w:rsidRPr="007B111B" w:rsidRDefault="00E71B12" w:rsidP="003424BD">
            <w:pPr>
              <w:rPr>
                <w:b/>
                <w:sz w:val="20"/>
                <w:szCs w:val="20"/>
              </w:rPr>
            </w:pPr>
          </w:p>
        </w:tc>
      </w:tr>
      <w:tr w:rsidR="00E71B12" w:rsidRPr="007B111B" w14:paraId="47ED948A" w14:textId="77777777" w:rsidTr="003424BD">
        <w:tc>
          <w:tcPr>
            <w:tcW w:w="900" w:type="dxa"/>
          </w:tcPr>
          <w:p w14:paraId="1EB01BC7" w14:textId="77777777" w:rsidR="00E71B12" w:rsidRPr="007B111B" w:rsidRDefault="00E71B12" w:rsidP="003424BD">
            <w:pPr>
              <w:rPr>
                <w:bCs/>
                <w:sz w:val="20"/>
                <w:szCs w:val="20"/>
              </w:rPr>
            </w:pPr>
            <w:r w:rsidRPr="007B111B">
              <w:rPr>
                <w:bCs/>
                <w:sz w:val="20"/>
                <w:szCs w:val="20"/>
              </w:rPr>
              <w:t>009</w:t>
            </w:r>
          </w:p>
        </w:tc>
        <w:tc>
          <w:tcPr>
            <w:tcW w:w="8534" w:type="dxa"/>
          </w:tcPr>
          <w:p w14:paraId="65265644" w14:textId="77777777" w:rsidR="00E71B12" w:rsidRPr="007B111B" w:rsidRDefault="00E71B12" w:rsidP="003424BD">
            <w:pPr>
              <w:rPr>
                <w:bCs/>
                <w:sz w:val="20"/>
                <w:szCs w:val="20"/>
              </w:rPr>
            </w:pPr>
            <w:r w:rsidRPr="007B111B">
              <w:rPr>
                <w:bCs/>
                <w:sz w:val="20"/>
                <w:szCs w:val="20"/>
              </w:rPr>
              <w:t>Village maintenance feedback:</w:t>
            </w:r>
          </w:p>
          <w:p w14:paraId="0AC858A8" w14:textId="77777777" w:rsidR="00E71B12" w:rsidRPr="00B763B0" w:rsidRDefault="00E71B12" w:rsidP="003424BD">
            <w:pPr>
              <w:rPr>
                <w:b/>
                <w:sz w:val="20"/>
                <w:szCs w:val="20"/>
              </w:rPr>
            </w:pPr>
            <w:r w:rsidRPr="00B763B0">
              <w:rPr>
                <w:b/>
                <w:sz w:val="20"/>
                <w:szCs w:val="20"/>
              </w:rPr>
              <w:t>Mill. Gardens:</w:t>
            </w:r>
          </w:p>
          <w:p w14:paraId="42FDD25D" w14:textId="77777777" w:rsidR="00E71B12" w:rsidRDefault="00E71B12" w:rsidP="003424BD">
            <w:pPr>
              <w:rPr>
                <w:bCs/>
                <w:sz w:val="20"/>
                <w:szCs w:val="20"/>
              </w:rPr>
            </w:pPr>
            <w:r w:rsidRPr="007B111B">
              <w:rPr>
                <w:bCs/>
                <w:sz w:val="20"/>
                <w:szCs w:val="20"/>
              </w:rPr>
              <w:t>Arrangements have been made for the remaining laurel shrubs to be cut back. Other shrubs will be cut back lower than usual as part of the maintenance contract.</w:t>
            </w:r>
          </w:p>
          <w:p w14:paraId="7EC25D54" w14:textId="04140777" w:rsidR="007F50E6" w:rsidRDefault="001371AA" w:rsidP="003424BD">
            <w:pPr>
              <w:rPr>
                <w:bCs/>
                <w:sz w:val="20"/>
                <w:szCs w:val="20"/>
              </w:rPr>
            </w:pPr>
            <w:r>
              <w:rPr>
                <w:bCs/>
                <w:sz w:val="20"/>
                <w:szCs w:val="20"/>
              </w:rPr>
              <w:t xml:space="preserve">The laurel </w:t>
            </w:r>
            <w:r w:rsidR="002C3CE0">
              <w:rPr>
                <w:bCs/>
                <w:sz w:val="20"/>
                <w:szCs w:val="20"/>
              </w:rPr>
              <w:t xml:space="preserve">shrubs have been attended to. </w:t>
            </w:r>
          </w:p>
          <w:p w14:paraId="1E7C0F81" w14:textId="77777777" w:rsidR="00E71B12" w:rsidRDefault="00E71B12" w:rsidP="003424BD">
            <w:pPr>
              <w:rPr>
                <w:bCs/>
                <w:sz w:val="20"/>
                <w:szCs w:val="20"/>
              </w:rPr>
            </w:pPr>
            <w:r>
              <w:rPr>
                <w:bCs/>
                <w:sz w:val="20"/>
                <w:szCs w:val="20"/>
              </w:rPr>
              <w:t>Further quote requested to remove bin, liner, lid and concrete plinth.</w:t>
            </w:r>
          </w:p>
          <w:p w14:paraId="15284F8A" w14:textId="785D8072" w:rsidR="00CF26DE" w:rsidRPr="007B111B" w:rsidRDefault="00CF26DE" w:rsidP="003424BD">
            <w:pPr>
              <w:rPr>
                <w:bCs/>
                <w:sz w:val="20"/>
                <w:szCs w:val="20"/>
              </w:rPr>
            </w:pPr>
            <w:r>
              <w:rPr>
                <w:bCs/>
                <w:sz w:val="20"/>
                <w:szCs w:val="20"/>
              </w:rPr>
              <w:t>CS will remove the bin liner and lid.</w:t>
            </w:r>
          </w:p>
          <w:p w14:paraId="186B99EA" w14:textId="77777777" w:rsidR="00E71B12" w:rsidRDefault="00E71B12" w:rsidP="003424BD">
            <w:pPr>
              <w:rPr>
                <w:bCs/>
                <w:sz w:val="20"/>
                <w:szCs w:val="20"/>
              </w:rPr>
            </w:pPr>
            <w:r w:rsidRPr="007B111B">
              <w:rPr>
                <w:bCs/>
                <w:sz w:val="20"/>
                <w:szCs w:val="20"/>
              </w:rPr>
              <w:t>Lamp post – several requests for replacement bulbs has been made.</w:t>
            </w:r>
          </w:p>
          <w:p w14:paraId="72E359B2" w14:textId="31D3B95A" w:rsidR="005F56A3" w:rsidRDefault="002C3CE0" w:rsidP="003424BD">
            <w:pPr>
              <w:rPr>
                <w:bCs/>
                <w:sz w:val="20"/>
                <w:szCs w:val="20"/>
              </w:rPr>
            </w:pPr>
            <w:proofErr w:type="gramStart"/>
            <w:r>
              <w:rPr>
                <w:bCs/>
                <w:sz w:val="20"/>
                <w:szCs w:val="20"/>
              </w:rPr>
              <w:t>Lamp</w:t>
            </w:r>
            <w:proofErr w:type="gramEnd"/>
            <w:r>
              <w:rPr>
                <w:bCs/>
                <w:sz w:val="20"/>
                <w:szCs w:val="20"/>
              </w:rPr>
              <w:t xml:space="preserve"> </w:t>
            </w:r>
            <w:r w:rsidR="0022113F">
              <w:rPr>
                <w:bCs/>
                <w:sz w:val="20"/>
                <w:szCs w:val="20"/>
              </w:rPr>
              <w:t>is now</w:t>
            </w:r>
            <w:r>
              <w:rPr>
                <w:bCs/>
                <w:sz w:val="20"/>
                <w:szCs w:val="20"/>
              </w:rPr>
              <w:t xml:space="preserve"> working.</w:t>
            </w:r>
          </w:p>
          <w:p w14:paraId="72FC5582" w14:textId="77777777" w:rsidR="00E71B12" w:rsidRDefault="00E71B12" w:rsidP="003424BD">
            <w:pPr>
              <w:rPr>
                <w:bCs/>
                <w:sz w:val="20"/>
                <w:szCs w:val="20"/>
              </w:rPr>
            </w:pPr>
            <w:r>
              <w:rPr>
                <w:bCs/>
                <w:sz w:val="20"/>
                <w:szCs w:val="20"/>
              </w:rPr>
              <w:t>Quotes requested for:</w:t>
            </w:r>
          </w:p>
          <w:p w14:paraId="55696292" w14:textId="77777777" w:rsidR="00E71B12" w:rsidRPr="00B763B0" w:rsidRDefault="00E71B12" w:rsidP="003424BD">
            <w:pPr>
              <w:pStyle w:val="NormalWeb"/>
              <w:shd w:val="clear" w:color="auto" w:fill="FFFFFF"/>
              <w:spacing w:before="0" w:beforeAutospacing="0" w:after="0" w:afterAutospacing="0"/>
              <w:rPr>
                <w:rFonts w:ascii="Arial" w:hAnsi="Arial" w:cs="Arial"/>
                <w:color w:val="000000"/>
                <w:sz w:val="20"/>
                <w:szCs w:val="20"/>
              </w:rPr>
            </w:pPr>
            <w:r w:rsidRPr="00B763B0">
              <w:rPr>
                <w:rStyle w:val="Strong"/>
                <w:rFonts w:ascii="Arial" w:hAnsi="Arial" w:cs="Arial"/>
                <w:color w:val="000000"/>
                <w:sz w:val="20"/>
                <w:szCs w:val="20"/>
              </w:rPr>
              <w:t>The Cemetery:</w:t>
            </w:r>
          </w:p>
          <w:p w14:paraId="46F76F1A" w14:textId="77777777" w:rsidR="00E71B12" w:rsidRPr="00B763B0" w:rsidRDefault="00E71B12" w:rsidP="003424BD">
            <w:pPr>
              <w:pStyle w:val="NormalWeb"/>
              <w:shd w:val="clear" w:color="auto" w:fill="FFFFFF"/>
              <w:spacing w:before="0" w:beforeAutospacing="0" w:after="0" w:afterAutospacing="0"/>
              <w:rPr>
                <w:rFonts w:ascii="Arial" w:hAnsi="Arial" w:cs="Arial"/>
                <w:color w:val="000000"/>
                <w:sz w:val="20"/>
                <w:szCs w:val="20"/>
              </w:rPr>
            </w:pPr>
            <w:r w:rsidRPr="00B763B0">
              <w:rPr>
                <w:rFonts w:ascii="Arial" w:hAnsi="Arial" w:cs="Arial"/>
                <w:color w:val="000000"/>
                <w:sz w:val="20"/>
                <w:szCs w:val="20"/>
              </w:rPr>
              <w:t>Shed gutter to clear</w:t>
            </w:r>
          </w:p>
          <w:p w14:paraId="1D6E2026" w14:textId="77777777" w:rsidR="00E71B12" w:rsidRPr="00B763B0" w:rsidRDefault="00E71B12" w:rsidP="003424BD">
            <w:pPr>
              <w:pStyle w:val="NormalWeb"/>
              <w:shd w:val="clear" w:color="auto" w:fill="FFFFFF"/>
              <w:spacing w:before="0" w:beforeAutospacing="0" w:after="0" w:afterAutospacing="0"/>
              <w:rPr>
                <w:rFonts w:ascii="Arial" w:hAnsi="Arial" w:cs="Arial"/>
                <w:color w:val="000000"/>
                <w:sz w:val="20"/>
                <w:szCs w:val="20"/>
              </w:rPr>
            </w:pPr>
            <w:r w:rsidRPr="00B763B0">
              <w:rPr>
                <w:rFonts w:ascii="Arial" w:hAnsi="Arial" w:cs="Arial"/>
                <w:color w:val="000000"/>
                <w:sz w:val="20"/>
                <w:szCs w:val="20"/>
              </w:rPr>
              <w:t>Bramble and rubbish removal around the shed</w:t>
            </w:r>
          </w:p>
          <w:p w14:paraId="47AC0B6F" w14:textId="77777777" w:rsidR="00E71B12" w:rsidRDefault="00E71B12" w:rsidP="003424BD">
            <w:pPr>
              <w:pStyle w:val="NormalWeb"/>
              <w:shd w:val="clear" w:color="auto" w:fill="FFFFFF"/>
              <w:spacing w:before="0" w:beforeAutospacing="0" w:after="0" w:afterAutospacing="0"/>
              <w:rPr>
                <w:rFonts w:ascii="Arial" w:hAnsi="Arial" w:cs="Arial"/>
                <w:color w:val="000000"/>
                <w:sz w:val="20"/>
                <w:szCs w:val="20"/>
              </w:rPr>
            </w:pPr>
            <w:r w:rsidRPr="00B763B0">
              <w:rPr>
                <w:rFonts w:ascii="Arial" w:hAnsi="Arial" w:cs="Arial"/>
                <w:color w:val="000000"/>
                <w:sz w:val="20"/>
                <w:szCs w:val="20"/>
              </w:rPr>
              <w:t>2 or 3 piles of foliage to be removed</w:t>
            </w:r>
          </w:p>
          <w:p w14:paraId="051F48BD" w14:textId="69882DA1" w:rsidR="00BC539F" w:rsidRDefault="00BC539F" w:rsidP="003424BD">
            <w:pPr>
              <w:pStyle w:val="NormalWeb"/>
              <w:shd w:val="clear" w:color="auto" w:fill="FFFFFF"/>
              <w:spacing w:before="0" w:beforeAutospacing="0" w:after="0" w:afterAutospacing="0"/>
              <w:rPr>
                <w:rFonts w:ascii="Arial" w:hAnsi="Arial" w:cs="Arial"/>
                <w:color w:val="000000"/>
                <w:sz w:val="20"/>
                <w:szCs w:val="20"/>
              </w:rPr>
            </w:pPr>
            <w:proofErr w:type="spellStart"/>
            <w:r>
              <w:rPr>
                <w:rFonts w:ascii="Arial" w:hAnsi="Arial" w:cs="Arial"/>
                <w:color w:val="000000"/>
                <w:sz w:val="20"/>
                <w:szCs w:val="20"/>
              </w:rPr>
              <w:t>a/w</w:t>
            </w:r>
            <w:proofErr w:type="spellEnd"/>
            <w:r>
              <w:rPr>
                <w:rFonts w:ascii="Arial" w:hAnsi="Arial" w:cs="Arial"/>
                <w:color w:val="000000"/>
                <w:sz w:val="20"/>
                <w:szCs w:val="20"/>
              </w:rPr>
              <w:t xml:space="preserve"> quote</w:t>
            </w:r>
          </w:p>
          <w:p w14:paraId="5A22EC57" w14:textId="6B69257E" w:rsidR="008711DB" w:rsidRDefault="008711DB" w:rsidP="003424BD">
            <w:pPr>
              <w:pStyle w:val="NormalWeb"/>
              <w:shd w:val="clear" w:color="auto" w:fill="FFFFFF"/>
              <w:spacing w:before="0" w:beforeAutospacing="0" w:after="0" w:afterAutospacing="0"/>
              <w:rPr>
                <w:rFonts w:ascii="Arial" w:hAnsi="Arial" w:cs="Arial"/>
                <w:b/>
                <w:bCs/>
                <w:color w:val="000000"/>
                <w:sz w:val="20"/>
                <w:szCs w:val="20"/>
              </w:rPr>
            </w:pPr>
            <w:r w:rsidRPr="002C3CE0">
              <w:rPr>
                <w:rFonts w:ascii="Arial" w:hAnsi="Arial" w:cs="Arial"/>
                <w:b/>
                <w:bCs/>
                <w:color w:val="000000"/>
                <w:sz w:val="20"/>
                <w:szCs w:val="20"/>
              </w:rPr>
              <w:t>Bin Collection</w:t>
            </w:r>
            <w:r w:rsidR="002C3CE0">
              <w:rPr>
                <w:rFonts w:ascii="Arial" w:hAnsi="Arial" w:cs="Arial"/>
                <w:b/>
                <w:bCs/>
                <w:color w:val="000000"/>
                <w:sz w:val="20"/>
                <w:szCs w:val="20"/>
              </w:rPr>
              <w:t>s</w:t>
            </w:r>
          </w:p>
          <w:p w14:paraId="406B4565" w14:textId="55EDB8C9" w:rsidR="002C3CE0" w:rsidRPr="002C3CE0" w:rsidRDefault="002C3CE0" w:rsidP="003424B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quote received from Somerset Council did not quite reflect the number of bins the Parish Council are responsible for.  Clerk to ask for a new quote.</w:t>
            </w:r>
          </w:p>
          <w:p w14:paraId="51D8834D" w14:textId="3AC407D5" w:rsidR="00BA41E8" w:rsidRPr="002C3CE0" w:rsidRDefault="00BA41E8" w:rsidP="003424BD">
            <w:pPr>
              <w:pStyle w:val="NormalWeb"/>
              <w:shd w:val="clear" w:color="auto" w:fill="FFFFFF"/>
              <w:spacing w:before="0" w:beforeAutospacing="0" w:after="0" w:afterAutospacing="0"/>
              <w:rPr>
                <w:rFonts w:ascii="Arial" w:hAnsi="Arial" w:cs="Arial"/>
                <w:color w:val="000000"/>
                <w:sz w:val="20"/>
                <w:szCs w:val="20"/>
              </w:rPr>
            </w:pPr>
            <w:r w:rsidRPr="002C3CE0">
              <w:rPr>
                <w:rFonts w:ascii="Arial" w:hAnsi="Arial" w:cs="Arial"/>
                <w:color w:val="000000"/>
                <w:sz w:val="20"/>
                <w:szCs w:val="20"/>
              </w:rPr>
              <w:t xml:space="preserve">Ensure correct number of </w:t>
            </w:r>
            <w:r w:rsidR="00DE4114" w:rsidRPr="002C3CE0">
              <w:rPr>
                <w:rFonts w:ascii="Arial" w:hAnsi="Arial" w:cs="Arial"/>
                <w:color w:val="000000"/>
                <w:sz w:val="20"/>
                <w:szCs w:val="20"/>
              </w:rPr>
              <w:t xml:space="preserve">bins is sent to </w:t>
            </w:r>
            <w:r w:rsidR="00AC2DB9">
              <w:rPr>
                <w:rFonts w:ascii="Arial" w:hAnsi="Arial" w:cs="Arial"/>
                <w:color w:val="000000"/>
                <w:sz w:val="20"/>
                <w:szCs w:val="20"/>
              </w:rPr>
              <w:t>Somerset Council</w:t>
            </w:r>
            <w:r w:rsidR="00DE4114" w:rsidRPr="002C3CE0">
              <w:rPr>
                <w:rFonts w:ascii="Arial" w:hAnsi="Arial" w:cs="Arial"/>
                <w:color w:val="000000"/>
                <w:sz w:val="20"/>
                <w:szCs w:val="20"/>
              </w:rPr>
              <w:t>.</w:t>
            </w:r>
          </w:p>
          <w:p w14:paraId="081A4946" w14:textId="77777777" w:rsidR="00A37D64" w:rsidRPr="002C3CE0" w:rsidRDefault="00A37D64" w:rsidP="003424BD">
            <w:pPr>
              <w:pStyle w:val="NormalWeb"/>
              <w:shd w:val="clear" w:color="auto" w:fill="FFFFFF"/>
              <w:spacing w:before="0" w:beforeAutospacing="0" w:after="0" w:afterAutospacing="0"/>
              <w:rPr>
                <w:rFonts w:ascii="Arial" w:hAnsi="Arial" w:cs="Arial"/>
                <w:color w:val="000000"/>
                <w:sz w:val="20"/>
                <w:szCs w:val="20"/>
              </w:rPr>
            </w:pPr>
          </w:p>
          <w:p w14:paraId="24D41445" w14:textId="1DBE1465" w:rsidR="00AC0ECA" w:rsidRPr="001C30C4" w:rsidRDefault="00A37D64" w:rsidP="003424BD">
            <w:pPr>
              <w:pStyle w:val="NormalWeb"/>
              <w:shd w:val="clear" w:color="auto" w:fill="FFFFFF"/>
              <w:spacing w:before="0" w:beforeAutospacing="0" w:after="0" w:afterAutospacing="0"/>
              <w:rPr>
                <w:rFonts w:ascii="Arial" w:hAnsi="Arial" w:cs="Arial"/>
                <w:b/>
                <w:bCs/>
                <w:i/>
                <w:iCs/>
                <w:color w:val="000000"/>
                <w:sz w:val="20"/>
                <w:szCs w:val="20"/>
              </w:rPr>
            </w:pPr>
            <w:r w:rsidRPr="002C3CE0">
              <w:rPr>
                <w:rFonts w:ascii="Arial" w:hAnsi="Arial" w:cs="Arial"/>
                <w:color w:val="000000"/>
                <w:sz w:val="20"/>
                <w:szCs w:val="20"/>
              </w:rPr>
              <w:t>CS will highlight the bins on the</w:t>
            </w:r>
            <w:r w:rsidR="00590E66">
              <w:rPr>
                <w:rFonts w:ascii="Arial" w:hAnsi="Arial" w:cs="Arial"/>
                <w:color w:val="000000"/>
                <w:sz w:val="20"/>
                <w:szCs w:val="20"/>
              </w:rPr>
              <w:t xml:space="preserve"> Parish Online</w:t>
            </w:r>
            <w:r w:rsidRPr="002C3CE0">
              <w:rPr>
                <w:rFonts w:ascii="Arial" w:hAnsi="Arial" w:cs="Arial"/>
                <w:color w:val="000000"/>
                <w:sz w:val="20"/>
                <w:szCs w:val="20"/>
              </w:rPr>
              <w:t xml:space="preserve"> map</w:t>
            </w:r>
            <w:r w:rsidR="00065F86" w:rsidRPr="002C3CE0">
              <w:rPr>
                <w:rFonts w:ascii="Arial" w:hAnsi="Arial" w:cs="Arial"/>
                <w:color w:val="000000"/>
                <w:sz w:val="20"/>
                <w:szCs w:val="20"/>
              </w:rPr>
              <w:t xml:space="preserve"> and list them.  </w:t>
            </w:r>
            <w:r w:rsidR="002C3CE0">
              <w:rPr>
                <w:rFonts w:ascii="Arial" w:hAnsi="Arial" w:cs="Arial"/>
                <w:color w:val="000000"/>
                <w:sz w:val="20"/>
                <w:szCs w:val="20"/>
              </w:rPr>
              <w:t xml:space="preserve">CS will email the </w:t>
            </w:r>
            <w:r w:rsidR="0086029E">
              <w:rPr>
                <w:rFonts w:ascii="Arial" w:hAnsi="Arial" w:cs="Arial"/>
                <w:color w:val="000000"/>
                <w:sz w:val="20"/>
                <w:szCs w:val="20"/>
              </w:rPr>
              <w:t>list to The Clerk.</w:t>
            </w:r>
          </w:p>
        </w:tc>
        <w:tc>
          <w:tcPr>
            <w:tcW w:w="761" w:type="dxa"/>
          </w:tcPr>
          <w:p w14:paraId="634038B7" w14:textId="77777777" w:rsidR="00E71B12" w:rsidRDefault="00E71B12" w:rsidP="003424BD">
            <w:pPr>
              <w:rPr>
                <w:b/>
                <w:sz w:val="20"/>
                <w:szCs w:val="20"/>
              </w:rPr>
            </w:pPr>
          </w:p>
          <w:p w14:paraId="14DE671D" w14:textId="77777777" w:rsidR="0086029E" w:rsidRDefault="0086029E" w:rsidP="003424BD">
            <w:pPr>
              <w:rPr>
                <w:b/>
                <w:sz w:val="20"/>
                <w:szCs w:val="20"/>
              </w:rPr>
            </w:pPr>
          </w:p>
          <w:p w14:paraId="687C3F8F" w14:textId="77777777" w:rsidR="0086029E" w:rsidRDefault="0086029E" w:rsidP="003424BD">
            <w:pPr>
              <w:rPr>
                <w:b/>
                <w:sz w:val="20"/>
                <w:szCs w:val="20"/>
              </w:rPr>
            </w:pPr>
          </w:p>
          <w:p w14:paraId="539AE926" w14:textId="77777777" w:rsidR="0086029E" w:rsidRDefault="0086029E" w:rsidP="003424BD">
            <w:pPr>
              <w:rPr>
                <w:b/>
                <w:sz w:val="20"/>
                <w:szCs w:val="20"/>
              </w:rPr>
            </w:pPr>
          </w:p>
          <w:p w14:paraId="09DF75F4" w14:textId="77777777" w:rsidR="0086029E" w:rsidRDefault="0086029E" w:rsidP="003424BD">
            <w:pPr>
              <w:rPr>
                <w:b/>
                <w:sz w:val="20"/>
                <w:szCs w:val="20"/>
              </w:rPr>
            </w:pPr>
          </w:p>
          <w:p w14:paraId="51A658C6" w14:textId="77777777" w:rsidR="0086029E" w:rsidRDefault="0086029E" w:rsidP="003424BD">
            <w:pPr>
              <w:rPr>
                <w:b/>
                <w:sz w:val="20"/>
                <w:szCs w:val="20"/>
              </w:rPr>
            </w:pPr>
          </w:p>
          <w:p w14:paraId="5FDBD2F9" w14:textId="77777777" w:rsidR="0086029E" w:rsidRDefault="0086029E" w:rsidP="003424BD">
            <w:pPr>
              <w:rPr>
                <w:b/>
                <w:sz w:val="20"/>
                <w:szCs w:val="20"/>
              </w:rPr>
            </w:pPr>
          </w:p>
          <w:p w14:paraId="2C6E3F6B" w14:textId="77777777" w:rsidR="0086029E" w:rsidRDefault="0086029E" w:rsidP="003424BD">
            <w:pPr>
              <w:rPr>
                <w:b/>
                <w:sz w:val="20"/>
                <w:szCs w:val="20"/>
              </w:rPr>
            </w:pPr>
          </w:p>
          <w:p w14:paraId="036A89A4" w14:textId="77777777" w:rsidR="0086029E" w:rsidRDefault="0086029E" w:rsidP="003424BD">
            <w:pPr>
              <w:rPr>
                <w:b/>
                <w:sz w:val="20"/>
                <w:szCs w:val="20"/>
              </w:rPr>
            </w:pPr>
          </w:p>
          <w:p w14:paraId="0E80B4A8" w14:textId="77777777" w:rsidR="0086029E" w:rsidRDefault="0086029E" w:rsidP="003424BD">
            <w:pPr>
              <w:rPr>
                <w:b/>
                <w:sz w:val="20"/>
                <w:szCs w:val="20"/>
              </w:rPr>
            </w:pPr>
          </w:p>
          <w:p w14:paraId="4AC94443" w14:textId="77777777" w:rsidR="0086029E" w:rsidRDefault="0086029E" w:rsidP="003424BD">
            <w:pPr>
              <w:rPr>
                <w:b/>
                <w:sz w:val="20"/>
                <w:szCs w:val="20"/>
              </w:rPr>
            </w:pPr>
          </w:p>
          <w:p w14:paraId="6234FCDE" w14:textId="77777777" w:rsidR="0086029E" w:rsidRDefault="0086029E" w:rsidP="003424BD">
            <w:pPr>
              <w:rPr>
                <w:b/>
                <w:sz w:val="20"/>
                <w:szCs w:val="20"/>
              </w:rPr>
            </w:pPr>
          </w:p>
          <w:p w14:paraId="11170DCB" w14:textId="77777777" w:rsidR="0086029E" w:rsidRDefault="0086029E" w:rsidP="003424BD">
            <w:pPr>
              <w:rPr>
                <w:b/>
                <w:sz w:val="20"/>
                <w:szCs w:val="20"/>
              </w:rPr>
            </w:pPr>
          </w:p>
          <w:p w14:paraId="028D5A13" w14:textId="77777777" w:rsidR="0086029E" w:rsidRDefault="0086029E" w:rsidP="003424BD">
            <w:pPr>
              <w:rPr>
                <w:b/>
                <w:sz w:val="20"/>
                <w:szCs w:val="20"/>
              </w:rPr>
            </w:pPr>
          </w:p>
          <w:p w14:paraId="3F5333CB" w14:textId="77777777" w:rsidR="0086029E" w:rsidRDefault="0086029E" w:rsidP="003424BD">
            <w:pPr>
              <w:rPr>
                <w:b/>
                <w:sz w:val="20"/>
                <w:szCs w:val="20"/>
              </w:rPr>
            </w:pPr>
          </w:p>
          <w:p w14:paraId="19A29A2E" w14:textId="77777777" w:rsidR="0086029E" w:rsidRDefault="0086029E" w:rsidP="003424BD">
            <w:pPr>
              <w:rPr>
                <w:b/>
                <w:sz w:val="20"/>
                <w:szCs w:val="20"/>
              </w:rPr>
            </w:pPr>
          </w:p>
          <w:p w14:paraId="6C24E4D9" w14:textId="77777777" w:rsidR="0086029E" w:rsidRDefault="0086029E" w:rsidP="003424BD">
            <w:pPr>
              <w:rPr>
                <w:b/>
                <w:sz w:val="20"/>
                <w:szCs w:val="20"/>
              </w:rPr>
            </w:pPr>
          </w:p>
          <w:p w14:paraId="7C530F04" w14:textId="77777777" w:rsidR="0086029E" w:rsidRDefault="0086029E" w:rsidP="003424BD">
            <w:pPr>
              <w:rPr>
                <w:b/>
                <w:sz w:val="20"/>
                <w:szCs w:val="20"/>
              </w:rPr>
            </w:pPr>
          </w:p>
          <w:p w14:paraId="11F7134C" w14:textId="77777777" w:rsidR="0086029E" w:rsidRDefault="0086029E" w:rsidP="003424BD">
            <w:pPr>
              <w:rPr>
                <w:b/>
                <w:sz w:val="20"/>
                <w:szCs w:val="20"/>
              </w:rPr>
            </w:pPr>
          </w:p>
          <w:p w14:paraId="771A52F6" w14:textId="32A64324" w:rsidR="0086029E" w:rsidRPr="007B111B" w:rsidRDefault="0086029E" w:rsidP="003424BD">
            <w:pPr>
              <w:rPr>
                <w:b/>
                <w:sz w:val="20"/>
                <w:szCs w:val="20"/>
              </w:rPr>
            </w:pPr>
            <w:r>
              <w:rPr>
                <w:b/>
                <w:sz w:val="20"/>
                <w:szCs w:val="20"/>
              </w:rPr>
              <w:t>LC CS</w:t>
            </w:r>
          </w:p>
        </w:tc>
      </w:tr>
      <w:tr w:rsidR="00E71B12" w:rsidRPr="007B111B" w14:paraId="25FDAB79" w14:textId="77777777" w:rsidTr="003424BD">
        <w:tc>
          <w:tcPr>
            <w:tcW w:w="900" w:type="dxa"/>
          </w:tcPr>
          <w:p w14:paraId="00683EA4" w14:textId="77777777" w:rsidR="00E71B12" w:rsidRPr="007B111B" w:rsidRDefault="00E71B12" w:rsidP="003424BD">
            <w:pPr>
              <w:rPr>
                <w:bCs/>
                <w:sz w:val="20"/>
                <w:szCs w:val="20"/>
              </w:rPr>
            </w:pPr>
            <w:r w:rsidRPr="007B111B">
              <w:rPr>
                <w:bCs/>
                <w:sz w:val="20"/>
                <w:szCs w:val="20"/>
              </w:rPr>
              <w:t>010 a</w:t>
            </w:r>
          </w:p>
        </w:tc>
        <w:tc>
          <w:tcPr>
            <w:tcW w:w="8534" w:type="dxa"/>
          </w:tcPr>
          <w:p w14:paraId="03AE0D87" w14:textId="77777777" w:rsidR="00E71B12" w:rsidRDefault="00E71B12" w:rsidP="003424BD">
            <w:pPr>
              <w:pStyle w:val="Default"/>
              <w:rPr>
                <w:rFonts w:ascii="Arial" w:hAnsi="Arial" w:cs="Arial"/>
                <w:sz w:val="20"/>
                <w:szCs w:val="20"/>
              </w:rPr>
            </w:pPr>
            <w:r w:rsidRPr="007B111B">
              <w:rPr>
                <w:rFonts w:ascii="Arial" w:hAnsi="Arial" w:cs="Arial"/>
                <w:sz w:val="20"/>
                <w:szCs w:val="20"/>
              </w:rPr>
              <w:t>Bus representative</w:t>
            </w:r>
          </w:p>
          <w:p w14:paraId="36DED2D6" w14:textId="4576F6AC" w:rsidR="001C30C4" w:rsidRDefault="0086029E" w:rsidP="003424BD">
            <w:pPr>
              <w:pStyle w:val="Default"/>
              <w:rPr>
                <w:rFonts w:ascii="Arial" w:hAnsi="Arial" w:cs="Arial"/>
                <w:sz w:val="20"/>
                <w:szCs w:val="20"/>
              </w:rPr>
            </w:pPr>
            <w:r>
              <w:rPr>
                <w:rFonts w:ascii="Arial" w:hAnsi="Arial" w:cs="Arial"/>
                <w:sz w:val="20"/>
                <w:szCs w:val="20"/>
              </w:rPr>
              <w:t>Reported that they a</w:t>
            </w:r>
            <w:r w:rsidR="0075147C">
              <w:rPr>
                <w:rFonts w:ascii="Arial" w:hAnsi="Arial" w:cs="Arial"/>
                <w:sz w:val="20"/>
                <w:szCs w:val="20"/>
              </w:rPr>
              <w:t>ttended LCN</w:t>
            </w:r>
            <w:r w:rsidR="00CC0E7A">
              <w:rPr>
                <w:rFonts w:ascii="Arial" w:hAnsi="Arial" w:cs="Arial"/>
                <w:sz w:val="20"/>
                <w:szCs w:val="20"/>
              </w:rPr>
              <w:t xml:space="preserve"> (Local Council Network)</w:t>
            </w:r>
            <w:r w:rsidR="0075147C">
              <w:rPr>
                <w:rFonts w:ascii="Arial" w:hAnsi="Arial" w:cs="Arial"/>
                <w:sz w:val="20"/>
                <w:szCs w:val="20"/>
              </w:rPr>
              <w:t xml:space="preserve"> meeting </w:t>
            </w:r>
            <w:r>
              <w:rPr>
                <w:rFonts w:ascii="Arial" w:hAnsi="Arial" w:cs="Arial"/>
                <w:sz w:val="20"/>
                <w:szCs w:val="20"/>
              </w:rPr>
              <w:t xml:space="preserve">and </w:t>
            </w:r>
            <w:r w:rsidR="0075147C">
              <w:rPr>
                <w:rFonts w:ascii="Arial" w:hAnsi="Arial" w:cs="Arial"/>
                <w:sz w:val="20"/>
                <w:szCs w:val="20"/>
              </w:rPr>
              <w:t xml:space="preserve">found it interesting.  </w:t>
            </w:r>
          </w:p>
          <w:p w14:paraId="631D7A21" w14:textId="2EBA8846" w:rsidR="00326C0C" w:rsidRDefault="001875C9" w:rsidP="003424BD">
            <w:pPr>
              <w:pStyle w:val="Default"/>
              <w:rPr>
                <w:rFonts w:ascii="Arial" w:hAnsi="Arial" w:cs="Arial"/>
                <w:sz w:val="20"/>
                <w:szCs w:val="20"/>
              </w:rPr>
            </w:pPr>
            <w:r>
              <w:rPr>
                <w:rFonts w:ascii="Arial" w:hAnsi="Arial" w:cs="Arial"/>
                <w:sz w:val="20"/>
                <w:szCs w:val="20"/>
              </w:rPr>
              <w:t>It feels</w:t>
            </w:r>
            <w:r w:rsidR="00EF1B67">
              <w:rPr>
                <w:rFonts w:ascii="Arial" w:hAnsi="Arial" w:cs="Arial"/>
                <w:sz w:val="20"/>
                <w:szCs w:val="20"/>
              </w:rPr>
              <w:t xml:space="preserve"> </w:t>
            </w:r>
            <w:r>
              <w:rPr>
                <w:rFonts w:ascii="Arial" w:hAnsi="Arial" w:cs="Arial"/>
                <w:sz w:val="20"/>
                <w:szCs w:val="20"/>
              </w:rPr>
              <w:t xml:space="preserve">that </w:t>
            </w:r>
            <w:r w:rsidR="00EF1B67">
              <w:rPr>
                <w:rFonts w:ascii="Arial" w:hAnsi="Arial" w:cs="Arial"/>
                <w:sz w:val="20"/>
                <w:szCs w:val="20"/>
              </w:rPr>
              <w:t>weekend and evening bus</w:t>
            </w:r>
            <w:r w:rsidR="00117389">
              <w:rPr>
                <w:rFonts w:ascii="Arial" w:hAnsi="Arial" w:cs="Arial"/>
                <w:sz w:val="20"/>
                <w:szCs w:val="20"/>
              </w:rPr>
              <w:t xml:space="preserve"> services</w:t>
            </w:r>
            <w:r w:rsidR="00EF1B67">
              <w:rPr>
                <w:rFonts w:ascii="Arial" w:hAnsi="Arial" w:cs="Arial"/>
                <w:sz w:val="20"/>
                <w:szCs w:val="20"/>
              </w:rPr>
              <w:t xml:space="preserve"> need to be put </w:t>
            </w:r>
            <w:r w:rsidR="00081810">
              <w:rPr>
                <w:rFonts w:ascii="Arial" w:hAnsi="Arial" w:cs="Arial"/>
                <w:sz w:val="20"/>
                <w:szCs w:val="20"/>
              </w:rPr>
              <w:t>on,</w:t>
            </w:r>
            <w:r>
              <w:rPr>
                <w:rFonts w:ascii="Arial" w:hAnsi="Arial" w:cs="Arial"/>
                <w:sz w:val="20"/>
                <w:szCs w:val="20"/>
              </w:rPr>
              <w:t xml:space="preserve"> but this does not look as though it will happen.</w:t>
            </w:r>
          </w:p>
          <w:p w14:paraId="3A37B826" w14:textId="545E4911" w:rsidR="00304345" w:rsidRPr="007B111B" w:rsidRDefault="00304345" w:rsidP="003424BD">
            <w:pPr>
              <w:pStyle w:val="Default"/>
              <w:rPr>
                <w:rFonts w:ascii="Arial" w:hAnsi="Arial" w:cs="Arial"/>
                <w:sz w:val="20"/>
                <w:szCs w:val="20"/>
              </w:rPr>
            </w:pPr>
            <w:r>
              <w:rPr>
                <w:rFonts w:ascii="Arial" w:hAnsi="Arial" w:cs="Arial"/>
                <w:sz w:val="20"/>
                <w:szCs w:val="20"/>
              </w:rPr>
              <w:t>Chair thanked the Bus rep</w:t>
            </w:r>
            <w:r w:rsidR="00081810">
              <w:rPr>
                <w:rFonts w:ascii="Arial" w:hAnsi="Arial" w:cs="Arial"/>
                <w:sz w:val="20"/>
                <w:szCs w:val="20"/>
              </w:rPr>
              <w:t>resentative</w:t>
            </w:r>
            <w:r>
              <w:rPr>
                <w:rFonts w:ascii="Arial" w:hAnsi="Arial" w:cs="Arial"/>
                <w:sz w:val="20"/>
                <w:szCs w:val="20"/>
              </w:rPr>
              <w:t xml:space="preserve"> for attending</w:t>
            </w:r>
            <w:r w:rsidR="002A1D42">
              <w:rPr>
                <w:rFonts w:ascii="Arial" w:hAnsi="Arial" w:cs="Arial"/>
                <w:sz w:val="20"/>
                <w:szCs w:val="20"/>
              </w:rPr>
              <w:t xml:space="preserve"> the LCN.</w:t>
            </w:r>
          </w:p>
        </w:tc>
        <w:tc>
          <w:tcPr>
            <w:tcW w:w="761" w:type="dxa"/>
          </w:tcPr>
          <w:p w14:paraId="06A067D8" w14:textId="77777777" w:rsidR="00E71B12" w:rsidRPr="007B111B" w:rsidRDefault="00E71B12" w:rsidP="003424BD">
            <w:pPr>
              <w:rPr>
                <w:b/>
                <w:sz w:val="20"/>
                <w:szCs w:val="20"/>
              </w:rPr>
            </w:pPr>
          </w:p>
          <w:p w14:paraId="52BC89C2" w14:textId="77777777" w:rsidR="00E71B12" w:rsidRPr="007B111B" w:rsidRDefault="00E71B12" w:rsidP="003424BD">
            <w:pPr>
              <w:rPr>
                <w:b/>
                <w:sz w:val="20"/>
                <w:szCs w:val="20"/>
              </w:rPr>
            </w:pPr>
          </w:p>
        </w:tc>
      </w:tr>
      <w:tr w:rsidR="00E71B12" w:rsidRPr="007B111B" w14:paraId="1C680A0C" w14:textId="77777777" w:rsidTr="003424BD">
        <w:tc>
          <w:tcPr>
            <w:tcW w:w="900" w:type="dxa"/>
          </w:tcPr>
          <w:p w14:paraId="0FA80C30" w14:textId="77777777" w:rsidR="00E71B12" w:rsidRPr="007B111B" w:rsidRDefault="00E71B12" w:rsidP="003424BD">
            <w:pPr>
              <w:rPr>
                <w:bCs/>
                <w:sz w:val="20"/>
                <w:szCs w:val="20"/>
              </w:rPr>
            </w:pPr>
            <w:r w:rsidRPr="007B111B">
              <w:rPr>
                <w:bCs/>
                <w:sz w:val="20"/>
                <w:szCs w:val="20"/>
              </w:rPr>
              <w:t>010 b</w:t>
            </w:r>
          </w:p>
        </w:tc>
        <w:tc>
          <w:tcPr>
            <w:tcW w:w="8534" w:type="dxa"/>
          </w:tcPr>
          <w:p w14:paraId="37AF75D5" w14:textId="77777777" w:rsidR="00E71B12" w:rsidRDefault="00E71B12" w:rsidP="003424BD">
            <w:pPr>
              <w:pStyle w:val="Default"/>
              <w:rPr>
                <w:rFonts w:ascii="Arial" w:hAnsi="Arial" w:cs="Arial"/>
                <w:sz w:val="20"/>
                <w:szCs w:val="20"/>
              </w:rPr>
            </w:pPr>
            <w:r w:rsidRPr="007B111B">
              <w:rPr>
                <w:rFonts w:ascii="Arial" w:hAnsi="Arial" w:cs="Arial"/>
                <w:sz w:val="20"/>
                <w:szCs w:val="20"/>
              </w:rPr>
              <w:t xml:space="preserve">Village Hall </w:t>
            </w:r>
          </w:p>
          <w:p w14:paraId="191AAF52" w14:textId="77777777" w:rsidR="006F7B10" w:rsidRDefault="001945EE" w:rsidP="003424BD">
            <w:pPr>
              <w:pStyle w:val="Default"/>
              <w:rPr>
                <w:rFonts w:ascii="Arial" w:hAnsi="Arial" w:cs="Arial"/>
                <w:sz w:val="20"/>
                <w:szCs w:val="20"/>
              </w:rPr>
            </w:pPr>
            <w:r>
              <w:rPr>
                <w:rFonts w:ascii="Arial" w:hAnsi="Arial" w:cs="Arial"/>
                <w:sz w:val="20"/>
                <w:szCs w:val="20"/>
              </w:rPr>
              <w:t>AGM in March.</w:t>
            </w:r>
          </w:p>
          <w:p w14:paraId="4A5DF84C" w14:textId="25D6E34B" w:rsidR="001945EE" w:rsidRDefault="001945EE" w:rsidP="003424BD">
            <w:pPr>
              <w:pStyle w:val="Default"/>
              <w:rPr>
                <w:rFonts w:ascii="Arial" w:hAnsi="Arial" w:cs="Arial"/>
                <w:sz w:val="20"/>
                <w:szCs w:val="20"/>
              </w:rPr>
            </w:pPr>
            <w:r>
              <w:rPr>
                <w:rFonts w:ascii="Arial" w:hAnsi="Arial" w:cs="Arial"/>
                <w:sz w:val="20"/>
                <w:szCs w:val="20"/>
              </w:rPr>
              <w:t>New Secretary has joined the committee.</w:t>
            </w:r>
          </w:p>
          <w:p w14:paraId="3CE84F00" w14:textId="61255B33" w:rsidR="001945EE" w:rsidRPr="007B111B" w:rsidRDefault="001945EE" w:rsidP="003424BD">
            <w:pPr>
              <w:pStyle w:val="Default"/>
              <w:rPr>
                <w:rFonts w:ascii="Arial" w:hAnsi="Arial" w:cs="Arial"/>
                <w:sz w:val="20"/>
                <w:szCs w:val="20"/>
              </w:rPr>
            </w:pPr>
            <w:r>
              <w:rPr>
                <w:rFonts w:ascii="Arial" w:hAnsi="Arial" w:cs="Arial"/>
                <w:sz w:val="20"/>
                <w:szCs w:val="20"/>
              </w:rPr>
              <w:t xml:space="preserve">Film </w:t>
            </w:r>
            <w:r w:rsidR="002A1D42">
              <w:rPr>
                <w:rFonts w:ascii="Arial" w:hAnsi="Arial" w:cs="Arial"/>
                <w:sz w:val="20"/>
                <w:szCs w:val="20"/>
              </w:rPr>
              <w:t xml:space="preserve">nights </w:t>
            </w:r>
            <w:r w:rsidR="00D50B15">
              <w:rPr>
                <w:rFonts w:ascii="Arial" w:hAnsi="Arial" w:cs="Arial"/>
                <w:sz w:val="20"/>
                <w:szCs w:val="20"/>
              </w:rPr>
              <w:t>are going</w:t>
            </w:r>
            <w:r>
              <w:rPr>
                <w:rFonts w:ascii="Arial" w:hAnsi="Arial" w:cs="Arial"/>
                <w:sz w:val="20"/>
                <w:szCs w:val="20"/>
              </w:rPr>
              <w:t xml:space="preserve"> well.</w:t>
            </w:r>
          </w:p>
        </w:tc>
        <w:tc>
          <w:tcPr>
            <w:tcW w:w="761" w:type="dxa"/>
          </w:tcPr>
          <w:p w14:paraId="372B8A5E" w14:textId="77777777" w:rsidR="00E71B12" w:rsidRPr="007B111B" w:rsidRDefault="00E71B12" w:rsidP="003424BD">
            <w:pPr>
              <w:rPr>
                <w:b/>
                <w:sz w:val="20"/>
                <w:szCs w:val="20"/>
              </w:rPr>
            </w:pPr>
          </w:p>
        </w:tc>
      </w:tr>
      <w:tr w:rsidR="00E71B12" w:rsidRPr="007B111B" w14:paraId="680E9C22" w14:textId="77777777" w:rsidTr="003424BD">
        <w:tc>
          <w:tcPr>
            <w:tcW w:w="900" w:type="dxa"/>
          </w:tcPr>
          <w:p w14:paraId="5E56364A" w14:textId="77777777" w:rsidR="00E71B12" w:rsidRPr="007B111B" w:rsidRDefault="00E71B12" w:rsidP="003424BD">
            <w:pPr>
              <w:rPr>
                <w:bCs/>
                <w:sz w:val="20"/>
                <w:szCs w:val="20"/>
              </w:rPr>
            </w:pPr>
            <w:r w:rsidRPr="007B111B">
              <w:rPr>
                <w:bCs/>
                <w:sz w:val="20"/>
                <w:szCs w:val="20"/>
              </w:rPr>
              <w:lastRenderedPageBreak/>
              <w:t>010 c</w:t>
            </w:r>
          </w:p>
        </w:tc>
        <w:tc>
          <w:tcPr>
            <w:tcW w:w="8534" w:type="dxa"/>
          </w:tcPr>
          <w:p w14:paraId="6730D886" w14:textId="77777777" w:rsidR="00E71B12" w:rsidRDefault="00E71B12" w:rsidP="003424BD">
            <w:pPr>
              <w:pStyle w:val="Default"/>
              <w:rPr>
                <w:rFonts w:ascii="Arial" w:hAnsi="Arial" w:cs="Arial"/>
                <w:sz w:val="20"/>
                <w:szCs w:val="20"/>
              </w:rPr>
            </w:pPr>
            <w:r w:rsidRPr="007B111B">
              <w:rPr>
                <w:rFonts w:ascii="Arial" w:hAnsi="Arial" w:cs="Arial"/>
                <w:sz w:val="20"/>
                <w:szCs w:val="20"/>
              </w:rPr>
              <w:t>Police report</w:t>
            </w:r>
          </w:p>
          <w:p w14:paraId="2C6D9D1C" w14:textId="38199038" w:rsidR="00304345" w:rsidRPr="007B111B" w:rsidRDefault="00304345" w:rsidP="003424BD">
            <w:pPr>
              <w:pStyle w:val="Default"/>
              <w:rPr>
                <w:rFonts w:ascii="Arial" w:hAnsi="Arial" w:cs="Arial"/>
                <w:sz w:val="20"/>
                <w:szCs w:val="20"/>
              </w:rPr>
            </w:pPr>
            <w:r>
              <w:rPr>
                <w:rFonts w:ascii="Arial" w:hAnsi="Arial" w:cs="Arial"/>
                <w:sz w:val="20"/>
                <w:szCs w:val="20"/>
              </w:rPr>
              <w:t>Not recei</w:t>
            </w:r>
            <w:r w:rsidR="00D50B15">
              <w:rPr>
                <w:rFonts w:ascii="Arial" w:hAnsi="Arial" w:cs="Arial"/>
                <w:sz w:val="20"/>
                <w:szCs w:val="20"/>
              </w:rPr>
              <w:t>ved.</w:t>
            </w:r>
          </w:p>
        </w:tc>
        <w:tc>
          <w:tcPr>
            <w:tcW w:w="761" w:type="dxa"/>
          </w:tcPr>
          <w:p w14:paraId="0431080D" w14:textId="77777777" w:rsidR="00E71B12" w:rsidRPr="007B111B" w:rsidRDefault="00E71B12" w:rsidP="003424BD">
            <w:pPr>
              <w:rPr>
                <w:b/>
                <w:sz w:val="20"/>
                <w:szCs w:val="20"/>
              </w:rPr>
            </w:pPr>
          </w:p>
        </w:tc>
      </w:tr>
      <w:tr w:rsidR="00E71B12" w:rsidRPr="007B111B" w14:paraId="6829661E" w14:textId="77777777" w:rsidTr="003424BD">
        <w:tc>
          <w:tcPr>
            <w:tcW w:w="900" w:type="dxa"/>
          </w:tcPr>
          <w:p w14:paraId="1388B426" w14:textId="77777777" w:rsidR="00E71B12" w:rsidRPr="007B111B" w:rsidRDefault="00E71B12" w:rsidP="003424BD">
            <w:pPr>
              <w:rPr>
                <w:bCs/>
                <w:sz w:val="20"/>
                <w:szCs w:val="20"/>
              </w:rPr>
            </w:pPr>
            <w:r w:rsidRPr="007B111B">
              <w:rPr>
                <w:bCs/>
                <w:sz w:val="20"/>
                <w:szCs w:val="20"/>
              </w:rPr>
              <w:t>010 d</w:t>
            </w:r>
          </w:p>
        </w:tc>
        <w:tc>
          <w:tcPr>
            <w:tcW w:w="8534" w:type="dxa"/>
          </w:tcPr>
          <w:p w14:paraId="2F9BF021" w14:textId="77777777" w:rsidR="00E71B12" w:rsidRDefault="00E71B12" w:rsidP="003424BD">
            <w:pPr>
              <w:pStyle w:val="Default"/>
              <w:rPr>
                <w:rFonts w:ascii="Arial" w:hAnsi="Arial" w:cs="Arial"/>
                <w:sz w:val="20"/>
                <w:szCs w:val="20"/>
              </w:rPr>
            </w:pPr>
            <w:r w:rsidRPr="007B111B">
              <w:rPr>
                <w:rFonts w:ascii="Arial" w:hAnsi="Arial" w:cs="Arial"/>
                <w:sz w:val="20"/>
                <w:szCs w:val="20"/>
              </w:rPr>
              <w:t>Building Control communication from Somerset Council Building Contr</w:t>
            </w:r>
            <w:r>
              <w:rPr>
                <w:rFonts w:ascii="Arial" w:hAnsi="Arial" w:cs="Arial"/>
                <w:sz w:val="20"/>
                <w:szCs w:val="20"/>
              </w:rPr>
              <w:t xml:space="preserve">ol </w:t>
            </w:r>
            <w:r w:rsidRPr="007B111B">
              <w:rPr>
                <w:rFonts w:ascii="Arial" w:hAnsi="Arial" w:cs="Arial"/>
                <w:sz w:val="20"/>
                <w:szCs w:val="20"/>
              </w:rPr>
              <w:t>regarding the ex-cricket club building, Queens Road Playing Fields.</w:t>
            </w:r>
          </w:p>
          <w:p w14:paraId="4DA8745E" w14:textId="77777777" w:rsidR="00CD4C90" w:rsidRDefault="00153201" w:rsidP="003424BD">
            <w:pPr>
              <w:pStyle w:val="Default"/>
              <w:rPr>
                <w:rFonts w:ascii="Arial" w:hAnsi="Arial" w:cs="Arial"/>
                <w:sz w:val="20"/>
                <w:szCs w:val="20"/>
              </w:rPr>
            </w:pPr>
            <w:r>
              <w:rPr>
                <w:rFonts w:ascii="Arial" w:hAnsi="Arial" w:cs="Arial"/>
                <w:sz w:val="20"/>
                <w:szCs w:val="20"/>
              </w:rPr>
              <w:t>Cllrs felt this was a s</w:t>
            </w:r>
            <w:r w:rsidR="008E5BB3">
              <w:rPr>
                <w:rFonts w:ascii="Arial" w:hAnsi="Arial" w:cs="Arial"/>
                <w:sz w:val="20"/>
                <w:szCs w:val="20"/>
              </w:rPr>
              <w:t>uccessful outcome</w:t>
            </w:r>
            <w:r w:rsidR="007B621B">
              <w:rPr>
                <w:rFonts w:ascii="Arial" w:hAnsi="Arial" w:cs="Arial"/>
                <w:sz w:val="20"/>
                <w:szCs w:val="20"/>
              </w:rPr>
              <w:t>.</w:t>
            </w:r>
          </w:p>
          <w:p w14:paraId="360BE6F4" w14:textId="77777777" w:rsidR="00153201" w:rsidRDefault="00153201" w:rsidP="003424BD">
            <w:pPr>
              <w:pStyle w:val="Default"/>
              <w:rPr>
                <w:rFonts w:ascii="Arial" w:hAnsi="Arial" w:cs="Arial"/>
                <w:sz w:val="20"/>
                <w:szCs w:val="20"/>
              </w:rPr>
            </w:pPr>
            <w:r>
              <w:rPr>
                <w:rFonts w:ascii="Arial" w:hAnsi="Arial" w:cs="Arial"/>
                <w:sz w:val="20"/>
                <w:szCs w:val="20"/>
              </w:rPr>
              <w:t>Discussions took place.</w:t>
            </w:r>
          </w:p>
          <w:p w14:paraId="7E73C994" w14:textId="13068EF5" w:rsidR="00590E66" w:rsidRPr="007B111B" w:rsidRDefault="00590E66" w:rsidP="003424BD">
            <w:pPr>
              <w:pStyle w:val="Default"/>
              <w:rPr>
                <w:rFonts w:ascii="Arial" w:hAnsi="Arial" w:cs="Arial"/>
                <w:sz w:val="20"/>
                <w:szCs w:val="20"/>
              </w:rPr>
            </w:pPr>
            <w:r>
              <w:rPr>
                <w:rFonts w:ascii="Arial" w:hAnsi="Arial" w:cs="Arial"/>
                <w:sz w:val="20"/>
                <w:szCs w:val="20"/>
              </w:rPr>
              <w:t xml:space="preserve">Cllrs asked The Clerk to begin the transfer of deed </w:t>
            </w:r>
            <w:r w:rsidR="00512D88">
              <w:rPr>
                <w:rFonts w:ascii="Arial" w:hAnsi="Arial" w:cs="Arial"/>
                <w:sz w:val="20"/>
                <w:szCs w:val="20"/>
              </w:rPr>
              <w:t>of release.</w:t>
            </w:r>
          </w:p>
        </w:tc>
        <w:tc>
          <w:tcPr>
            <w:tcW w:w="761" w:type="dxa"/>
          </w:tcPr>
          <w:p w14:paraId="198B12C1" w14:textId="77777777" w:rsidR="00E71B12" w:rsidRDefault="00E71B12" w:rsidP="003424BD">
            <w:pPr>
              <w:rPr>
                <w:b/>
                <w:sz w:val="20"/>
                <w:szCs w:val="20"/>
              </w:rPr>
            </w:pPr>
          </w:p>
          <w:p w14:paraId="5170DF58" w14:textId="77777777" w:rsidR="00590E66" w:rsidRDefault="00590E66" w:rsidP="003424BD">
            <w:pPr>
              <w:rPr>
                <w:b/>
                <w:sz w:val="20"/>
                <w:szCs w:val="20"/>
              </w:rPr>
            </w:pPr>
          </w:p>
          <w:p w14:paraId="77A69977" w14:textId="77777777" w:rsidR="00590E66" w:rsidRDefault="00590E66" w:rsidP="003424BD">
            <w:pPr>
              <w:rPr>
                <w:b/>
                <w:sz w:val="20"/>
                <w:szCs w:val="20"/>
              </w:rPr>
            </w:pPr>
          </w:p>
          <w:p w14:paraId="1DA41940" w14:textId="77777777" w:rsidR="00590E66" w:rsidRDefault="00590E66" w:rsidP="003424BD">
            <w:pPr>
              <w:rPr>
                <w:b/>
                <w:sz w:val="20"/>
                <w:szCs w:val="20"/>
              </w:rPr>
            </w:pPr>
          </w:p>
          <w:p w14:paraId="3B092050" w14:textId="56C63A81" w:rsidR="00590E66" w:rsidRPr="007B111B" w:rsidRDefault="00590E66" w:rsidP="003424BD">
            <w:pPr>
              <w:rPr>
                <w:b/>
                <w:sz w:val="20"/>
                <w:szCs w:val="20"/>
              </w:rPr>
            </w:pPr>
            <w:r>
              <w:rPr>
                <w:b/>
                <w:sz w:val="20"/>
                <w:szCs w:val="20"/>
              </w:rPr>
              <w:t>LC</w:t>
            </w:r>
          </w:p>
        </w:tc>
      </w:tr>
      <w:tr w:rsidR="00E71B12" w:rsidRPr="007B111B" w14:paraId="5D9821D1" w14:textId="77777777" w:rsidTr="003424BD">
        <w:tc>
          <w:tcPr>
            <w:tcW w:w="900" w:type="dxa"/>
          </w:tcPr>
          <w:p w14:paraId="173F6A90" w14:textId="77777777" w:rsidR="00E71B12" w:rsidRPr="007B111B" w:rsidRDefault="00E71B12" w:rsidP="003424BD">
            <w:pPr>
              <w:rPr>
                <w:bCs/>
                <w:sz w:val="20"/>
                <w:szCs w:val="20"/>
              </w:rPr>
            </w:pPr>
            <w:r w:rsidRPr="007B111B">
              <w:rPr>
                <w:bCs/>
                <w:sz w:val="20"/>
                <w:szCs w:val="20"/>
              </w:rPr>
              <w:t>010 e</w:t>
            </w:r>
          </w:p>
        </w:tc>
        <w:tc>
          <w:tcPr>
            <w:tcW w:w="8534" w:type="dxa"/>
          </w:tcPr>
          <w:p w14:paraId="76E7CBBC"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Parish Online mapping update:</w:t>
            </w:r>
          </w:p>
          <w:p w14:paraId="4E530E7E" w14:textId="77777777" w:rsidR="00E71B12" w:rsidRDefault="00E71B12" w:rsidP="003424BD">
            <w:pPr>
              <w:pStyle w:val="Default"/>
              <w:rPr>
                <w:rFonts w:ascii="Arial" w:hAnsi="Arial" w:cs="Arial"/>
                <w:sz w:val="20"/>
                <w:szCs w:val="20"/>
              </w:rPr>
            </w:pPr>
            <w:r w:rsidRPr="007B111B">
              <w:rPr>
                <w:rFonts w:ascii="Arial" w:hAnsi="Arial" w:cs="Arial"/>
                <w:sz w:val="20"/>
                <w:szCs w:val="20"/>
              </w:rPr>
              <w:t>Good progress has been made.  We are currently adding photographs to the asset map.</w:t>
            </w:r>
          </w:p>
          <w:p w14:paraId="3016CF0E" w14:textId="77777777" w:rsidR="00A30338" w:rsidRDefault="00A30338" w:rsidP="003424BD">
            <w:pPr>
              <w:pStyle w:val="Default"/>
              <w:rPr>
                <w:rFonts w:ascii="Arial" w:hAnsi="Arial" w:cs="Arial"/>
                <w:sz w:val="20"/>
                <w:szCs w:val="20"/>
              </w:rPr>
            </w:pPr>
            <w:r>
              <w:rPr>
                <w:rFonts w:ascii="Arial" w:hAnsi="Arial" w:cs="Arial"/>
                <w:sz w:val="20"/>
                <w:szCs w:val="20"/>
              </w:rPr>
              <w:t>Discussions took place.</w:t>
            </w:r>
            <w:r w:rsidR="00E03ED7">
              <w:rPr>
                <w:rFonts w:ascii="Arial" w:hAnsi="Arial" w:cs="Arial"/>
                <w:sz w:val="20"/>
                <w:szCs w:val="20"/>
              </w:rPr>
              <w:t xml:space="preserve"> Chair and CS will meet.</w:t>
            </w:r>
          </w:p>
          <w:p w14:paraId="357FD8B1" w14:textId="5244E344" w:rsidR="00E03ED7" w:rsidRPr="007B111B" w:rsidRDefault="00E03ED7" w:rsidP="003424BD">
            <w:pPr>
              <w:pStyle w:val="Default"/>
              <w:rPr>
                <w:rFonts w:ascii="Arial" w:hAnsi="Arial" w:cs="Arial"/>
                <w:sz w:val="20"/>
                <w:szCs w:val="20"/>
              </w:rPr>
            </w:pPr>
            <w:r>
              <w:rPr>
                <w:rFonts w:ascii="Arial" w:hAnsi="Arial" w:cs="Arial"/>
                <w:sz w:val="20"/>
                <w:szCs w:val="20"/>
              </w:rPr>
              <w:t xml:space="preserve">Assets will be </w:t>
            </w:r>
            <w:proofErr w:type="spellStart"/>
            <w:r>
              <w:rPr>
                <w:rFonts w:ascii="Arial" w:hAnsi="Arial" w:cs="Arial"/>
                <w:sz w:val="20"/>
                <w:szCs w:val="20"/>
              </w:rPr>
              <w:t>colour</w:t>
            </w:r>
            <w:proofErr w:type="spellEnd"/>
            <w:r>
              <w:rPr>
                <w:rFonts w:ascii="Arial" w:hAnsi="Arial" w:cs="Arial"/>
                <w:sz w:val="20"/>
                <w:szCs w:val="20"/>
              </w:rPr>
              <w:t xml:space="preserve"> coded.</w:t>
            </w:r>
          </w:p>
        </w:tc>
        <w:tc>
          <w:tcPr>
            <w:tcW w:w="761" w:type="dxa"/>
          </w:tcPr>
          <w:p w14:paraId="4F311503" w14:textId="77777777" w:rsidR="00E71B12" w:rsidRDefault="00E71B12" w:rsidP="003424BD">
            <w:pPr>
              <w:rPr>
                <w:b/>
                <w:sz w:val="20"/>
                <w:szCs w:val="20"/>
              </w:rPr>
            </w:pPr>
          </w:p>
          <w:p w14:paraId="7B85EA15" w14:textId="77777777" w:rsidR="00153201" w:rsidRDefault="00153201" w:rsidP="003424BD">
            <w:pPr>
              <w:rPr>
                <w:b/>
                <w:sz w:val="20"/>
                <w:szCs w:val="20"/>
              </w:rPr>
            </w:pPr>
          </w:p>
          <w:p w14:paraId="04A8DFA3" w14:textId="02F35BAC" w:rsidR="00153201" w:rsidRPr="007B111B" w:rsidRDefault="00153201" w:rsidP="003424BD">
            <w:pPr>
              <w:rPr>
                <w:b/>
                <w:sz w:val="20"/>
                <w:szCs w:val="20"/>
              </w:rPr>
            </w:pPr>
            <w:r>
              <w:rPr>
                <w:b/>
                <w:sz w:val="20"/>
                <w:szCs w:val="20"/>
              </w:rPr>
              <w:t>CS LP</w:t>
            </w:r>
          </w:p>
        </w:tc>
      </w:tr>
      <w:tr w:rsidR="00E71B12" w:rsidRPr="007B111B" w14:paraId="5EBF5313" w14:textId="77777777" w:rsidTr="003424BD">
        <w:tc>
          <w:tcPr>
            <w:tcW w:w="900" w:type="dxa"/>
          </w:tcPr>
          <w:p w14:paraId="30563235" w14:textId="77777777" w:rsidR="00E71B12" w:rsidRPr="007B111B" w:rsidRDefault="00E71B12" w:rsidP="003424BD">
            <w:pPr>
              <w:rPr>
                <w:bCs/>
                <w:sz w:val="20"/>
                <w:szCs w:val="20"/>
              </w:rPr>
            </w:pPr>
            <w:r w:rsidRPr="007B111B">
              <w:rPr>
                <w:bCs/>
                <w:sz w:val="20"/>
                <w:szCs w:val="20"/>
              </w:rPr>
              <w:t>010 f</w:t>
            </w:r>
          </w:p>
        </w:tc>
        <w:tc>
          <w:tcPr>
            <w:tcW w:w="8534" w:type="dxa"/>
          </w:tcPr>
          <w:p w14:paraId="75D0E894" w14:textId="77777777" w:rsidR="00E71B12" w:rsidRPr="007B111B" w:rsidRDefault="00E71B12" w:rsidP="003424BD">
            <w:pPr>
              <w:rPr>
                <w:color w:val="000000"/>
                <w:sz w:val="20"/>
                <w:szCs w:val="20"/>
                <w:shd w:val="clear" w:color="auto" w:fill="FFFFFF"/>
              </w:rPr>
            </w:pPr>
            <w:r w:rsidRPr="007B111B">
              <w:rPr>
                <w:color w:val="000000"/>
                <w:sz w:val="20"/>
                <w:szCs w:val="20"/>
                <w:shd w:val="clear" w:color="auto" w:fill="FFFFFF"/>
              </w:rPr>
              <w:t xml:space="preserve">Annual </w:t>
            </w:r>
            <w:r>
              <w:rPr>
                <w:color w:val="000000"/>
                <w:sz w:val="20"/>
                <w:szCs w:val="20"/>
                <w:shd w:val="clear" w:color="auto" w:fill="FFFFFF"/>
              </w:rPr>
              <w:t>Parish</w:t>
            </w:r>
            <w:r w:rsidRPr="007B111B">
              <w:rPr>
                <w:color w:val="000000"/>
                <w:sz w:val="20"/>
                <w:szCs w:val="20"/>
                <w:shd w:val="clear" w:color="auto" w:fill="FFFFFF"/>
              </w:rPr>
              <w:t xml:space="preserve"> Meeting (residents and groups invited) </w:t>
            </w:r>
          </w:p>
          <w:p w14:paraId="0F48816E" w14:textId="77777777" w:rsidR="00E71B12" w:rsidRDefault="00E71B12" w:rsidP="003424BD">
            <w:pPr>
              <w:rPr>
                <w:color w:val="000000"/>
                <w:sz w:val="20"/>
                <w:szCs w:val="20"/>
                <w:shd w:val="clear" w:color="auto" w:fill="FFFFFF"/>
              </w:rPr>
            </w:pPr>
            <w:r w:rsidRPr="007B111B">
              <w:rPr>
                <w:color w:val="000000"/>
                <w:sz w:val="20"/>
                <w:szCs w:val="20"/>
                <w:shd w:val="clear" w:color="auto" w:fill="FFFFFF"/>
              </w:rPr>
              <w:t>Village Hall booked and confirmed for 7 - 9pm on Thursday 15th May</w:t>
            </w:r>
          </w:p>
          <w:p w14:paraId="6A7760FC" w14:textId="4A8DE108" w:rsidR="008D2B9F" w:rsidRPr="0011664C" w:rsidRDefault="008D2B9F" w:rsidP="003424BD">
            <w:pPr>
              <w:rPr>
                <w:color w:val="000000"/>
                <w:sz w:val="20"/>
                <w:szCs w:val="20"/>
                <w:shd w:val="clear" w:color="auto" w:fill="FFFFFF"/>
              </w:rPr>
            </w:pPr>
            <w:r>
              <w:rPr>
                <w:color w:val="000000"/>
                <w:sz w:val="20"/>
                <w:szCs w:val="20"/>
                <w:shd w:val="clear" w:color="auto" w:fill="FFFFFF"/>
              </w:rPr>
              <w:t>Noted.</w:t>
            </w:r>
          </w:p>
        </w:tc>
        <w:tc>
          <w:tcPr>
            <w:tcW w:w="761" w:type="dxa"/>
          </w:tcPr>
          <w:p w14:paraId="00D0A10E" w14:textId="77777777" w:rsidR="00E71B12" w:rsidRPr="007B111B" w:rsidRDefault="00E71B12" w:rsidP="003424BD">
            <w:pPr>
              <w:rPr>
                <w:b/>
                <w:sz w:val="20"/>
                <w:szCs w:val="20"/>
              </w:rPr>
            </w:pPr>
          </w:p>
        </w:tc>
      </w:tr>
      <w:tr w:rsidR="00E71B12" w:rsidRPr="007B111B" w14:paraId="686D1D89" w14:textId="77777777" w:rsidTr="003424BD">
        <w:tc>
          <w:tcPr>
            <w:tcW w:w="900" w:type="dxa"/>
          </w:tcPr>
          <w:p w14:paraId="6CE2FA8F" w14:textId="77777777" w:rsidR="00E71B12" w:rsidRPr="007B111B" w:rsidRDefault="00E71B12" w:rsidP="003424BD">
            <w:pPr>
              <w:rPr>
                <w:bCs/>
                <w:sz w:val="20"/>
                <w:szCs w:val="20"/>
              </w:rPr>
            </w:pPr>
            <w:r w:rsidRPr="007B111B">
              <w:rPr>
                <w:bCs/>
                <w:sz w:val="20"/>
                <w:szCs w:val="20"/>
              </w:rPr>
              <w:t>010 g</w:t>
            </w:r>
          </w:p>
        </w:tc>
        <w:tc>
          <w:tcPr>
            <w:tcW w:w="8534" w:type="dxa"/>
          </w:tcPr>
          <w:p w14:paraId="5AB33283"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Cllr Sellar has kindly offered to take the role of Footpaths Officer.</w:t>
            </w:r>
          </w:p>
          <w:p w14:paraId="27A5C174" w14:textId="77777777" w:rsidR="00E71B12" w:rsidRDefault="00E71B12" w:rsidP="003424BD">
            <w:pPr>
              <w:pStyle w:val="Default"/>
              <w:rPr>
                <w:rFonts w:ascii="Arial" w:hAnsi="Arial" w:cs="Arial"/>
                <w:sz w:val="20"/>
                <w:szCs w:val="20"/>
              </w:rPr>
            </w:pPr>
            <w:r w:rsidRPr="007B111B">
              <w:rPr>
                <w:rFonts w:ascii="Arial" w:hAnsi="Arial" w:cs="Arial"/>
                <w:sz w:val="20"/>
                <w:szCs w:val="20"/>
              </w:rPr>
              <w:t>Resolution required:</w:t>
            </w:r>
          </w:p>
          <w:p w14:paraId="1CFB4E44" w14:textId="77777777" w:rsidR="00E71B12" w:rsidRPr="007B111B" w:rsidRDefault="00E71B12" w:rsidP="003424BD">
            <w:pPr>
              <w:pStyle w:val="Default"/>
              <w:rPr>
                <w:rFonts w:ascii="Arial" w:hAnsi="Arial" w:cs="Arial"/>
                <w:sz w:val="20"/>
                <w:szCs w:val="20"/>
              </w:rPr>
            </w:pPr>
            <w:r>
              <w:rPr>
                <w:rFonts w:ascii="Arial" w:hAnsi="Arial" w:cs="Arial"/>
                <w:sz w:val="20"/>
                <w:szCs w:val="20"/>
              </w:rPr>
              <w:t>To appoint Cllr Sellar to the post of Footpaths Officer</w:t>
            </w:r>
          </w:p>
          <w:p w14:paraId="6FF65959" w14:textId="186FC62B" w:rsidR="00E71B12" w:rsidRPr="007B111B" w:rsidRDefault="00E71B12" w:rsidP="003424BD">
            <w:pPr>
              <w:pStyle w:val="Default"/>
              <w:rPr>
                <w:rFonts w:ascii="Arial" w:hAnsi="Arial" w:cs="Arial"/>
                <w:sz w:val="20"/>
                <w:szCs w:val="20"/>
              </w:rPr>
            </w:pPr>
            <w:r w:rsidRPr="007B111B">
              <w:rPr>
                <w:rFonts w:ascii="Arial" w:hAnsi="Arial" w:cs="Arial"/>
                <w:sz w:val="20"/>
                <w:szCs w:val="20"/>
              </w:rPr>
              <w:t>Proposed:</w:t>
            </w:r>
            <w:r w:rsidR="005F73DD">
              <w:rPr>
                <w:rFonts w:ascii="Arial" w:hAnsi="Arial" w:cs="Arial"/>
                <w:sz w:val="20"/>
                <w:szCs w:val="20"/>
              </w:rPr>
              <w:t xml:space="preserve"> LP</w:t>
            </w:r>
          </w:p>
          <w:p w14:paraId="58CE9295" w14:textId="3DEF7BCB" w:rsidR="00E71B12" w:rsidRPr="007B111B" w:rsidRDefault="00E71B12" w:rsidP="003424BD">
            <w:pPr>
              <w:pStyle w:val="Default"/>
              <w:rPr>
                <w:rFonts w:ascii="Arial" w:hAnsi="Arial" w:cs="Arial"/>
                <w:sz w:val="20"/>
                <w:szCs w:val="20"/>
              </w:rPr>
            </w:pPr>
            <w:r w:rsidRPr="007B111B">
              <w:rPr>
                <w:rFonts w:ascii="Arial" w:hAnsi="Arial" w:cs="Arial"/>
                <w:sz w:val="20"/>
                <w:szCs w:val="20"/>
              </w:rPr>
              <w:t>Seconded:</w:t>
            </w:r>
            <w:r w:rsidR="005F73DD">
              <w:rPr>
                <w:rFonts w:ascii="Arial" w:hAnsi="Arial" w:cs="Arial"/>
                <w:sz w:val="20"/>
                <w:szCs w:val="20"/>
              </w:rPr>
              <w:t xml:space="preserve"> GW</w:t>
            </w:r>
          </w:p>
          <w:p w14:paraId="304D2AAB" w14:textId="77777777" w:rsidR="00E71B12" w:rsidRDefault="00E71B12" w:rsidP="003424BD">
            <w:pPr>
              <w:pStyle w:val="Default"/>
              <w:rPr>
                <w:rFonts w:ascii="Arial" w:hAnsi="Arial" w:cs="Arial"/>
                <w:sz w:val="20"/>
                <w:szCs w:val="20"/>
              </w:rPr>
            </w:pPr>
            <w:r w:rsidRPr="007B111B">
              <w:rPr>
                <w:rFonts w:ascii="Arial" w:hAnsi="Arial" w:cs="Arial"/>
                <w:sz w:val="20"/>
                <w:szCs w:val="20"/>
              </w:rPr>
              <w:t>Outcome:</w:t>
            </w:r>
            <w:r w:rsidR="005F73DD">
              <w:rPr>
                <w:rFonts w:ascii="Arial" w:hAnsi="Arial" w:cs="Arial"/>
                <w:sz w:val="20"/>
                <w:szCs w:val="20"/>
              </w:rPr>
              <w:t xml:space="preserve"> Agreed</w:t>
            </w:r>
          </w:p>
          <w:p w14:paraId="07DA43A9" w14:textId="496E6B1F" w:rsidR="005F73DD" w:rsidRPr="007B111B" w:rsidRDefault="005F73DD" w:rsidP="003424BD">
            <w:pPr>
              <w:pStyle w:val="Default"/>
              <w:rPr>
                <w:rFonts w:ascii="Arial" w:hAnsi="Arial" w:cs="Arial"/>
                <w:sz w:val="20"/>
                <w:szCs w:val="20"/>
              </w:rPr>
            </w:pPr>
            <w:r>
              <w:rPr>
                <w:rFonts w:ascii="Arial" w:hAnsi="Arial" w:cs="Arial"/>
                <w:sz w:val="20"/>
                <w:szCs w:val="20"/>
              </w:rPr>
              <w:t>CS accepted</w:t>
            </w:r>
            <w:r w:rsidR="00C84255">
              <w:rPr>
                <w:rFonts w:ascii="Arial" w:hAnsi="Arial" w:cs="Arial"/>
                <w:sz w:val="20"/>
                <w:szCs w:val="20"/>
              </w:rPr>
              <w:t xml:space="preserve"> the role.</w:t>
            </w:r>
          </w:p>
        </w:tc>
        <w:tc>
          <w:tcPr>
            <w:tcW w:w="761" w:type="dxa"/>
          </w:tcPr>
          <w:p w14:paraId="5B626297" w14:textId="77777777" w:rsidR="00E71B12" w:rsidRPr="007B111B" w:rsidRDefault="00E71B12" w:rsidP="003424BD">
            <w:pPr>
              <w:rPr>
                <w:b/>
                <w:sz w:val="20"/>
                <w:szCs w:val="20"/>
              </w:rPr>
            </w:pPr>
          </w:p>
        </w:tc>
      </w:tr>
      <w:tr w:rsidR="00E71B12" w:rsidRPr="007B111B" w14:paraId="1ECEE484" w14:textId="77777777" w:rsidTr="003424BD">
        <w:tc>
          <w:tcPr>
            <w:tcW w:w="900" w:type="dxa"/>
          </w:tcPr>
          <w:p w14:paraId="3D12F313" w14:textId="77777777" w:rsidR="00E71B12" w:rsidRPr="007B111B" w:rsidRDefault="00E71B12" w:rsidP="003424BD">
            <w:pPr>
              <w:rPr>
                <w:bCs/>
                <w:sz w:val="20"/>
                <w:szCs w:val="20"/>
              </w:rPr>
            </w:pPr>
            <w:r w:rsidRPr="007B111B">
              <w:rPr>
                <w:bCs/>
                <w:sz w:val="20"/>
                <w:szCs w:val="20"/>
              </w:rPr>
              <w:t>010 h</w:t>
            </w:r>
          </w:p>
        </w:tc>
        <w:tc>
          <w:tcPr>
            <w:tcW w:w="8534" w:type="dxa"/>
          </w:tcPr>
          <w:p w14:paraId="1B0405BC"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 xml:space="preserve">Bus stop </w:t>
            </w:r>
            <w:proofErr w:type="spellStart"/>
            <w:r w:rsidRPr="007B111B">
              <w:rPr>
                <w:rFonts w:ascii="Arial" w:hAnsi="Arial" w:cs="Arial"/>
                <w:sz w:val="20"/>
                <w:szCs w:val="20"/>
              </w:rPr>
              <w:t>Prestleigh</w:t>
            </w:r>
            <w:proofErr w:type="spellEnd"/>
            <w:r w:rsidRPr="007B111B">
              <w:rPr>
                <w:rFonts w:ascii="Arial" w:hAnsi="Arial" w:cs="Arial"/>
                <w:sz w:val="20"/>
                <w:szCs w:val="20"/>
              </w:rPr>
              <w:t xml:space="preserve"> Road </w:t>
            </w:r>
          </w:p>
          <w:p w14:paraId="045CAB02" w14:textId="3E409456" w:rsidR="00E71B12" w:rsidRPr="007B111B" w:rsidRDefault="00E71B12" w:rsidP="003424BD">
            <w:pPr>
              <w:pStyle w:val="Default"/>
              <w:rPr>
                <w:rFonts w:ascii="Arial" w:hAnsi="Arial" w:cs="Arial"/>
                <w:sz w:val="20"/>
                <w:szCs w:val="20"/>
              </w:rPr>
            </w:pPr>
            <w:r w:rsidRPr="007B111B">
              <w:rPr>
                <w:rFonts w:ascii="Arial" w:hAnsi="Arial" w:cs="Arial"/>
                <w:sz w:val="20"/>
                <w:szCs w:val="20"/>
              </w:rPr>
              <w:t>To agree to donation of</w:t>
            </w:r>
            <w:r>
              <w:rPr>
                <w:rFonts w:ascii="Arial" w:hAnsi="Arial" w:cs="Arial"/>
                <w:sz w:val="20"/>
                <w:szCs w:val="20"/>
              </w:rPr>
              <w:t xml:space="preserve"> up to</w:t>
            </w:r>
            <w:r w:rsidRPr="007B111B">
              <w:rPr>
                <w:rFonts w:ascii="Arial" w:hAnsi="Arial" w:cs="Arial"/>
                <w:sz w:val="20"/>
                <w:szCs w:val="20"/>
              </w:rPr>
              <w:t xml:space="preserve"> £150.00 for paint</w:t>
            </w:r>
            <w:r w:rsidR="00326863">
              <w:rPr>
                <w:rFonts w:ascii="Arial" w:hAnsi="Arial" w:cs="Arial"/>
                <w:sz w:val="20"/>
                <w:szCs w:val="20"/>
              </w:rPr>
              <w:t>s</w:t>
            </w:r>
            <w:r w:rsidRPr="007B111B">
              <w:rPr>
                <w:rFonts w:ascii="Arial" w:hAnsi="Arial" w:cs="Arial"/>
                <w:sz w:val="20"/>
                <w:szCs w:val="20"/>
              </w:rPr>
              <w:t xml:space="preserve"> and materials for the artwork to be installed inside of the shelter:</w:t>
            </w:r>
          </w:p>
          <w:p w14:paraId="7219178F" w14:textId="0EBD2FA6" w:rsidR="00E71B12" w:rsidRPr="007B111B" w:rsidRDefault="00E71B12" w:rsidP="003424BD">
            <w:pPr>
              <w:pStyle w:val="Default"/>
              <w:rPr>
                <w:rFonts w:ascii="Arial" w:hAnsi="Arial" w:cs="Arial"/>
                <w:sz w:val="20"/>
                <w:szCs w:val="20"/>
              </w:rPr>
            </w:pPr>
            <w:r w:rsidRPr="007B111B">
              <w:rPr>
                <w:rFonts w:ascii="Arial" w:hAnsi="Arial" w:cs="Arial"/>
                <w:sz w:val="20"/>
                <w:szCs w:val="20"/>
              </w:rPr>
              <w:t>Proposed:</w:t>
            </w:r>
            <w:r w:rsidR="00311D02">
              <w:rPr>
                <w:rFonts w:ascii="Arial" w:hAnsi="Arial" w:cs="Arial"/>
                <w:sz w:val="20"/>
                <w:szCs w:val="20"/>
              </w:rPr>
              <w:t xml:space="preserve"> </w:t>
            </w:r>
            <w:r w:rsidR="005F74CA">
              <w:rPr>
                <w:rFonts w:ascii="Arial" w:hAnsi="Arial" w:cs="Arial"/>
                <w:sz w:val="20"/>
                <w:szCs w:val="20"/>
              </w:rPr>
              <w:t>GW</w:t>
            </w:r>
          </w:p>
          <w:p w14:paraId="47A9ACC1" w14:textId="658298B6" w:rsidR="00E71B12" w:rsidRPr="007B111B" w:rsidRDefault="00E71B12" w:rsidP="003424BD">
            <w:pPr>
              <w:pStyle w:val="Default"/>
              <w:rPr>
                <w:rFonts w:ascii="Arial" w:hAnsi="Arial" w:cs="Arial"/>
                <w:sz w:val="20"/>
                <w:szCs w:val="20"/>
              </w:rPr>
            </w:pPr>
            <w:r w:rsidRPr="007B111B">
              <w:rPr>
                <w:rFonts w:ascii="Arial" w:hAnsi="Arial" w:cs="Arial"/>
                <w:sz w:val="20"/>
                <w:szCs w:val="20"/>
              </w:rPr>
              <w:t>Seconded:</w:t>
            </w:r>
            <w:r w:rsidR="005F74CA">
              <w:rPr>
                <w:rFonts w:ascii="Arial" w:hAnsi="Arial" w:cs="Arial"/>
                <w:sz w:val="20"/>
                <w:szCs w:val="20"/>
              </w:rPr>
              <w:t xml:space="preserve"> CS</w:t>
            </w:r>
          </w:p>
          <w:p w14:paraId="53553FDA" w14:textId="1A798ACB" w:rsidR="00E71B12" w:rsidRPr="007B111B" w:rsidRDefault="00E71B12" w:rsidP="003424BD">
            <w:pPr>
              <w:pStyle w:val="Default"/>
              <w:rPr>
                <w:rFonts w:ascii="Arial" w:hAnsi="Arial" w:cs="Arial"/>
                <w:sz w:val="20"/>
                <w:szCs w:val="20"/>
              </w:rPr>
            </w:pPr>
            <w:r w:rsidRPr="007B111B">
              <w:rPr>
                <w:rFonts w:ascii="Arial" w:hAnsi="Arial" w:cs="Arial"/>
                <w:sz w:val="20"/>
                <w:szCs w:val="20"/>
              </w:rPr>
              <w:t>Outcome</w:t>
            </w:r>
            <w:r w:rsidR="005F74CA">
              <w:rPr>
                <w:rFonts w:ascii="Arial" w:hAnsi="Arial" w:cs="Arial"/>
                <w:sz w:val="20"/>
                <w:szCs w:val="20"/>
              </w:rPr>
              <w:t xml:space="preserve"> all agreed.</w:t>
            </w:r>
          </w:p>
        </w:tc>
        <w:tc>
          <w:tcPr>
            <w:tcW w:w="761" w:type="dxa"/>
          </w:tcPr>
          <w:p w14:paraId="3D30EE2B" w14:textId="77777777" w:rsidR="00E71B12" w:rsidRDefault="00E71B12" w:rsidP="003424BD">
            <w:pPr>
              <w:rPr>
                <w:b/>
                <w:sz w:val="20"/>
                <w:szCs w:val="20"/>
              </w:rPr>
            </w:pPr>
          </w:p>
          <w:p w14:paraId="085B8076" w14:textId="77777777" w:rsidR="00326863" w:rsidRDefault="00326863" w:rsidP="003424BD">
            <w:pPr>
              <w:rPr>
                <w:b/>
                <w:sz w:val="20"/>
                <w:szCs w:val="20"/>
              </w:rPr>
            </w:pPr>
          </w:p>
          <w:p w14:paraId="087F82F0" w14:textId="14FB9C29" w:rsidR="00326863" w:rsidRPr="007B111B" w:rsidRDefault="00326863" w:rsidP="003424BD">
            <w:pPr>
              <w:rPr>
                <w:b/>
                <w:sz w:val="20"/>
                <w:szCs w:val="20"/>
              </w:rPr>
            </w:pPr>
            <w:r>
              <w:rPr>
                <w:b/>
                <w:sz w:val="20"/>
                <w:szCs w:val="20"/>
              </w:rPr>
              <w:t>LC</w:t>
            </w:r>
          </w:p>
        </w:tc>
      </w:tr>
      <w:tr w:rsidR="00E71B12" w:rsidRPr="007B111B" w14:paraId="5B0470DF" w14:textId="77777777" w:rsidTr="003424BD">
        <w:tc>
          <w:tcPr>
            <w:tcW w:w="900" w:type="dxa"/>
          </w:tcPr>
          <w:p w14:paraId="02215FB1" w14:textId="77777777" w:rsidR="00E71B12" w:rsidRPr="007B111B" w:rsidRDefault="00E71B12" w:rsidP="003424BD">
            <w:pPr>
              <w:rPr>
                <w:bCs/>
                <w:sz w:val="20"/>
                <w:szCs w:val="20"/>
              </w:rPr>
            </w:pPr>
            <w:r w:rsidRPr="007B111B">
              <w:rPr>
                <w:bCs/>
                <w:sz w:val="20"/>
                <w:szCs w:val="20"/>
              </w:rPr>
              <w:t xml:space="preserve">010 </w:t>
            </w:r>
            <w:proofErr w:type="spellStart"/>
            <w:r w:rsidRPr="007B111B">
              <w:rPr>
                <w:bCs/>
                <w:sz w:val="20"/>
                <w:szCs w:val="20"/>
              </w:rPr>
              <w:t>i</w:t>
            </w:r>
            <w:proofErr w:type="spellEnd"/>
          </w:p>
        </w:tc>
        <w:tc>
          <w:tcPr>
            <w:tcW w:w="8534" w:type="dxa"/>
          </w:tcPr>
          <w:p w14:paraId="5560C491"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Hedges opposite Pecking Mill Inn</w:t>
            </w:r>
          </w:p>
          <w:p w14:paraId="7C61E284"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 xml:space="preserve">To monitor </w:t>
            </w:r>
            <w:r>
              <w:rPr>
                <w:rFonts w:ascii="Arial" w:hAnsi="Arial" w:cs="Arial"/>
                <w:sz w:val="20"/>
                <w:szCs w:val="20"/>
              </w:rPr>
              <w:t>height/view from the A371</w:t>
            </w:r>
            <w:r w:rsidRPr="007B111B">
              <w:rPr>
                <w:rFonts w:ascii="Arial" w:hAnsi="Arial" w:cs="Arial"/>
                <w:sz w:val="20"/>
                <w:szCs w:val="20"/>
              </w:rPr>
              <w:t>at monthly meetings.</w:t>
            </w:r>
          </w:p>
        </w:tc>
        <w:tc>
          <w:tcPr>
            <w:tcW w:w="761" w:type="dxa"/>
          </w:tcPr>
          <w:p w14:paraId="523BCBC0" w14:textId="77777777" w:rsidR="00E71B12" w:rsidRPr="007B111B" w:rsidRDefault="00E71B12" w:rsidP="003424BD">
            <w:pPr>
              <w:rPr>
                <w:b/>
                <w:sz w:val="20"/>
                <w:szCs w:val="20"/>
              </w:rPr>
            </w:pPr>
          </w:p>
        </w:tc>
      </w:tr>
      <w:tr w:rsidR="00E71B12" w:rsidRPr="007B111B" w14:paraId="78F82FF7" w14:textId="77777777" w:rsidTr="003424BD">
        <w:tc>
          <w:tcPr>
            <w:tcW w:w="900" w:type="dxa"/>
          </w:tcPr>
          <w:p w14:paraId="546AF8F9" w14:textId="77777777" w:rsidR="00E71B12" w:rsidRPr="007B111B" w:rsidRDefault="00E71B12" w:rsidP="003424BD">
            <w:pPr>
              <w:rPr>
                <w:bCs/>
                <w:sz w:val="20"/>
                <w:szCs w:val="20"/>
              </w:rPr>
            </w:pPr>
            <w:r w:rsidRPr="007B111B">
              <w:rPr>
                <w:bCs/>
                <w:sz w:val="20"/>
                <w:szCs w:val="20"/>
              </w:rPr>
              <w:t>010 j</w:t>
            </w:r>
          </w:p>
        </w:tc>
        <w:tc>
          <w:tcPr>
            <w:tcW w:w="8534" w:type="dxa"/>
          </w:tcPr>
          <w:p w14:paraId="26DE39C2" w14:textId="77777777" w:rsidR="00E71B12" w:rsidRPr="007B111B" w:rsidRDefault="00E71B12" w:rsidP="003424BD">
            <w:pPr>
              <w:pStyle w:val="Default"/>
              <w:rPr>
                <w:rFonts w:ascii="Arial" w:hAnsi="Arial" w:cs="Arial"/>
                <w:sz w:val="20"/>
                <w:szCs w:val="20"/>
              </w:rPr>
            </w:pPr>
            <w:r w:rsidRPr="007B111B">
              <w:rPr>
                <w:rFonts w:ascii="Arial" w:hAnsi="Arial" w:cs="Arial"/>
                <w:sz w:val="20"/>
                <w:szCs w:val="20"/>
              </w:rPr>
              <w:t>Bath and West Blue Paper notice Licensing Act 2003</w:t>
            </w:r>
          </w:p>
          <w:p w14:paraId="02ECE6FF" w14:textId="77777777" w:rsidR="00E71B12" w:rsidRDefault="00E71B12" w:rsidP="003424BD">
            <w:pPr>
              <w:pStyle w:val="Default"/>
              <w:rPr>
                <w:rFonts w:ascii="Arial" w:hAnsi="Arial" w:cs="Arial"/>
                <w:sz w:val="20"/>
                <w:szCs w:val="20"/>
              </w:rPr>
            </w:pPr>
            <w:r w:rsidRPr="007B111B">
              <w:rPr>
                <w:rFonts w:ascii="Arial" w:hAnsi="Arial" w:cs="Arial"/>
                <w:sz w:val="20"/>
                <w:szCs w:val="20"/>
              </w:rPr>
              <w:t>To note any objections</w:t>
            </w:r>
          </w:p>
          <w:p w14:paraId="365A7E06" w14:textId="1BBF3C40" w:rsidR="00CF5C3D" w:rsidRPr="007B111B" w:rsidRDefault="00BE0C10" w:rsidP="003424BD">
            <w:pPr>
              <w:pStyle w:val="Default"/>
              <w:rPr>
                <w:rFonts w:ascii="Arial" w:hAnsi="Arial" w:cs="Arial"/>
                <w:sz w:val="20"/>
                <w:szCs w:val="20"/>
              </w:rPr>
            </w:pPr>
            <w:r>
              <w:rPr>
                <w:rFonts w:ascii="Arial" w:hAnsi="Arial" w:cs="Arial"/>
                <w:sz w:val="20"/>
                <w:szCs w:val="20"/>
              </w:rPr>
              <w:t>None made.</w:t>
            </w:r>
          </w:p>
        </w:tc>
        <w:tc>
          <w:tcPr>
            <w:tcW w:w="761" w:type="dxa"/>
          </w:tcPr>
          <w:p w14:paraId="48A18F03" w14:textId="77777777" w:rsidR="00E71B12" w:rsidRPr="007B111B" w:rsidRDefault="00E71B12" w:rsidP="003424BD">
            <w:pPr>
              <w:rPr>
                <w:b/>
                <w:sz w:val="20"/>
                <w:szCs w:val="20"/>
              </w:rPr>
            </w:pPr>
          </w:p>
        </w:tc>
      </w:tr>
      <w:tr w:rsidR="00E71B12" w:rsidRPr="007B111B" w14:paraId="2D059D1C" w14:textId="77777777" w:rsidTr="003424BD">
        <w:tc>
          <w:tcPr>
            <w:tcW w:w="900" w:type="dxa"/>
          </w:tcPr>
          <w:p w14:paraId="64551AAD" w14:textId="77777777" w:rsidR="00E71B12" w:rsidRPr="007B111B" w:rsidRDefault="00E71B12" w:rsidP="003424BD">
            <w:pPr>
              <w:rPr>
                <w:bCs/>
                <w:sz w:val="20"/>
                <w:szCs w:val="20"/>
              </w:rPr>
            </w:pPr>
            <w:r w:rsidRPr="007B111B">
              <w:rPr>
                <w:bCs/>
                <w:sz w:val="20"/>
                <w:szCs w:val="20"/>
              </w:rPr>
              <w:t>010 k</w:t>
            </w:r>
          </w:p>
        </w:tc>
        <w:tc>
          <w:tcPr>
            <w:tcW w:w="8534" w:type="dxa"/>
          </w:tcPr>
          <w:p w14:paraId="2FED5A1B" w14:textId="77777777" w:rsidR="00E71B12" w:rsidRPr="007B111B" w:rsidRDefault="00E71B12" w:rsidP="003424BD">
            <w:pPr>
              <w:pStyle w:val="Default"/>
              <w:rPr>
                <w:rFonts w:ascii="Arial" w:hAnsi="Arial" w:cs="Arial"/>
                <w:color w:val="333333"/>
                <w:sz w:val="20"/>
                <w:szCs w:val="20"/>
                <w:shd w:val="clear" w:color="auto" w:fill="F7F7F7"/>
              </w:rPr>
            </w:pPr>
            <w:r w:rsidRPr="007B111B">
              <w:rPr>
                <w:rFonts w:ascii="Arial" w:hAnsi="Arial" w:cs="Arial"/>
                <w:color w:val="333333"/>
                <w:sz w:val="20"/>
                <w:szCs w:val="20"/>
                <w:shd w:val="clear" w:color="auto" w:fill="F7F7F7"/>
              </w:rPr>
              <w:t xml:space="preserve">Victoria Square </w:t>
            </w:r>
            <w:proofErr w:type="spellStart"/>
            <w:r w:rsidRPr="007B111B">
              <w:rPr>
                <w:rFonts w:ascii="Arial" w:hAnsi="Arial" w:cs="Arial"/>
                <w:color w:val="333333"/>
                <w:sz w:val="20"/>
                <w:szCs w:val="20"/>
                <w:shd w:val="clear" w:color="auto" w:fill="F7F7F7"/>
              </w:rPr>
              <w:t>Evercreech</w:t>
            </w:r>
            <w:proofErr w:type="spellEnd"/>
            <w:r w:rsidRPr="007B111B">
              <w:rPr>
                <w:rFonts w:ascii="Arial" w:hAnsi="Arial" w:cs="Arial"/>
                <w:color w:val="333333"/>
                <w:sz w:val="20"/>
                <w:szCs w:val="20"/>
                <w:shd w:val="clear" w:color="auto" w:fill="F7F7F7"/>
              </w:rPr>
              <w:t xml:space="preserve"> - public consultation notice</w:t>
            </w:r>
            <w:r>
              <w:rPr>
                <w:rFonts w:ascii="Arial" w:hAnsi="Arial" w:cs="Arial"/>
                <w:color w:val="333333"/>
                <w:sz w:val="20"/>
                <w:szCs w:val="20"/>
                <w:shd w:val="clear" w:color="auto" w:fill="F7F7F7"/>
              </w:rPr>
              <w:t xml:space="preserve"> from Highways:</w:t>
            </w:r>
          </w:p>
          <w:p w14:paraId="3FA68FEE" w14:textId="77777777" w:rsidR="00E71B12" w:rsidRPr="008B1B75" w:rsidRDefault="00E71B12" w:rsidP="003424BD">
            <w:pPr>
              <w:autoSpaceDE w:val="0"/>
              <w:autoSpaceDN w:val="0"/>
              <w:adjustRightInd w:val="0"/>
              <w:rPr>
                <w:color w:val="000000"/>
                <w:sz w:val="20"/>
                <w:szCs w:val="20"/>
              </w:rPr>
            </w:pPr>
          </w:p>
          <w:p w14:paraId="6C715569" w14:textId="77777777" w:rsidR="00E71B12" w:rsidRDefault="00E71B12" w:rsidP="003424BD">
            <w:pPr>
              <w:pStyle w:val="Default"/>
              <w:rPr>
                <w:rFonts w:ascii="Arial" w:hAnsi="Arial" w:cs="Arial"/>
                <w:sz w:val="20"/>
                <w:szCs w:val="20"/>
              </w:rPr>
            </w:pPr>
            <w:r w:rsidRPr="007B111B">
              <w:rPr>
                <w:rFonts w:ascii="Arial" w:hAnsi="Arial" w:cs="Arial"/>
                <w:sz w:val="20"/>
                <w:szCs w:val="20"/>
              </w:rPr>
              <w:t xml:space="preserve">A copy of the draft Traffic Regulation Order and the associated plans may be examined online at </w:t>
            </w:r>
            <w:r w:rsidRPr="007B111B">
              <w:rPr>
                <w:rFonts w:ascii="Arial" w:hAnsi="Arial" w:cs="Arial"/>
                <w:color w:val="467885"/>
                <w:sz w:val="20"/>
                <w:szCs w:val="20"/>
              </w:rPr>
              <w:t>www.somerset.gov.uk/TRO</w:t>
            </w:r>
            <w:r w:rsidRPr="007B111B">
              <w:rPr>
                <w:rFonts w:ascii="Arial" w:hAnsi="Arial" w:cs="Arial"/>
                <w:sz w:val="20"/>
                <w:szCs w:val="20"/>
              </w:rPr>
              <w:t xml:space="preserve">. Search for Mendip Order 2012, (Amendment No. 34). If you are unable to access, please contact 0300 123 2224. </w:t>
            </w:r>
            <w:r w:rsidRPr="007B111B">
              <w:rPr>
                <w:rFonts w:ascii="Arial" w:hAnsi="Arial" w:cs="Arial"/>
                <w:color w:val="467885"/>
                <w:sz w:val="20"/>
                <w:szCs w:val="20"/>
              </w:rPr>
              <w:t xml:space="preserve">TROinbox@somerset.gov.uk </w:t>
            </w:r>
            <w:r w:rsidRPr="007B111B">
              <w:rPr>
                <w:rFonts w:ascii="Arial" w:hAnsi="Arial" w:cs="Arial"/>
                <w:sz w:val="20"/>
                <w:szCs w:val="20"/>
              </w:rPr>
              <w:t>stating the reasons for their objections and received no later than 21 days from the publication date of this notice. Any objectors will be notified of the council’s decision in due course.</w:t>
            </w:r>
          </w:p>
          <w:p w14:paraId="73EC7A4B" w14:textId="6832E58E" w:rsidR="00C72044" w:rsidRPr="007B111B" w:rsidRDefault="00C72044" w:rsidP="003424BD">
            <w:pPr>
              <w:pStyle w:val="Default"/>
              <w:rPr>
                <w:rFonts w:ascii="Arial" w:hAnsi="Arial" w:cs="Arial"/>
                <w:sz w:val="20"/>
                <w:szCs w:val="20"/>
              </w:rPr>
            </w:pPr>
            <w:r>
              <w:rPr>
                <w:rFonts w:ascii="Arial" w:hAnsi="Arial" w:cs="Arial"/>
                <w:sz w:val="20"/>
                <w:szCs w:val="20"/>
              </w:rPr>
              <w:t>Noted.</w:t>
            </w:r>
          </w:p>
        </w:tc>
        <w:tc>
          <w:tcPr>
            <w:tcW w:w="761" w:type="dxa"/>
          </w:tcPr>
          <w:p w14:paraId="521C9178" w14:textId="77777777" w:rsidR="00E71B12" w:rsidRPr="007B111B" w:rsidRDefault="00E71B12" w:rsidP="003424BD">
            <w:pPr>
              <w:rPr>
                <w:b/>
                <w:sz w:val="20"/>
                <w:szCs w:val="20"/>
              </w:rPr>
            </w:pPr>
          </w:p>
        </w:tc>
      </w:tr>
      <w:tr w:rsidR="00E71B12" w:rsidRPr="007B111B" w14:paraId="71EE461E" w14:textId="77777777" w:rsidTr="003424BD">
        <w:tc>
          <w:tcPr>
            <w:tcW w:w="900" w:type="dxa"/>
          </w:tcPr>
          <w:p w14:paraId="4B68FFF5" w14:textId="77777777" w:rsidR="00E71B12" w:rsidRPr="007B111B" w:rsidRDefault="00E71B12" w:rsidP="003424BD">
            <w:pPr>
              <w:rPr>
                <w:bCs/>
                <w:sz w:val="20"/>
                <w:szCs w:val="20"/>
              </w:rPr>
            </w:pPr>
            <w:r w:rsidRPr="007B111B">
              <w:rPr>
                <w:bCs/>
                <w:sz w:val="20"/>
                <w:szCs w:val="20"/>
              </w:rPr>
              <w:t>011</w:t>
            </w:r>
          </w:p>
        </w:tc>
        <w:tc>
          <w:tcPr>
            <w:tcW w:w="8534" w:type="dxa"/>
          </w:tcPr>
          <w:p w14:paraId="607C6562" w14:textId="07EE091E" w:rsidR="000315D3" w:rsidRPr="000315D3" w:rsidRDefault="000315D3" w:rsidP="000315D3">
            <w:pPr>
              <w:spacing w:before="100" w:beforeAutospacing="1" w:after="100" w:afterAutospacing="1"/>
              <w:rPr>
                <w:bCs/>
                <w:sz w:val="20"/>
                <w:szCs w:val="20"/>
              </w:rPr>
            </w:pPr>
            <w:r>
              <w:rPr>
                <w:bCs/>
                <w:sz w:val="20"/>
                <w:szCs w:val="20"/>
              </w:rPr>
              <w:t>To Note</w:t>
            </w:r>
          </w:p>
          <w:p w14:paraId="16302A1B" w14:textId="1C5769A3" w:rsidR="00E71B12" w:rsidRPr="007B111B" w:rsidRDefault="00E71B12" w:rsidP="00E71B12">
            <w:pPr>
              <w:pStyle w:val="ListParagraph"/>
              <w:numPr>
                <w:ilvl w:val="0"/>
                <w:numId w:val="21"/>
              </w:numPr>
              <w:spacing w:before="100" w:beforeAutospacing="1" w:after="100" w:afterAutospacing="1"/>
              <w:contextualSpacing w:val="0"/>
              <w:rPr>
                <w:bCs/>
                <w:sz w:val="20"/>
                <w:szCs w:val="20"/>
              </w:rPr>
            </w:pPr>
            <w:r w:rsidRPr="007B111B">
              <w:rPr>
                <w:sz w:val="20"/>
                <w:szCs w:val="20"/>
              </w:rPr>
              <w:t>Somerset Local Plan Call for Sites ending soon</w:t>
            </w:r>
            <w:r w:rsidRPr="007B111B">
              <w:rPr>
                <w:bCs/>
                <w:sz w:val="20"/>
                <w:szCs w:val="20"/>
              </w:rPr>
              <w:t xml:space="preserve"> – details </w:t>
            </w:r>
            <w:r>
              <w:rPr>
                <w:bCs/>
                <w:sz w:val="20"/>
                <w:szCs w:val="20"/>
              </w:rPr>
              <w:t>forwarded</w:t>
            </w:r>
            <w:r w:rsidRPr="007B111B">
              <w:rPr>
                <w:bCs/>
                <w:sz w:val="20"/>
                <w:szCs w:val="20"/>
              </w:rPr>
              <w:t xml:space="preserve"> to Cllr</w:t>
            </w:r>
            <w:r>
              <w:rPr>
                <w:bCs/>
                <w:sz w:val="20"/>
                <w:szCs w:val="20"/>
              </w:rPr>
              <w:t>s</w:t>
            </w:r>
            <w:r w:rsidRPr="007B111B">
              <w:rPr>
                <w:bCs/>
                <w:sz w:val="20"/>
                <w:szCs w:val="20"/>
              </w:rPr>
              <w:t xml:space="preserve"> on 22 03 25.</w:t>
            </w:r>
          </w:p>
          <w:p w14:paraId="50CC07F4" w14:textId="3FB2E922" w:rsidR="00E71B12" w:rsidRPr="007B111B" w:rsidRDefault="00E71B12" w:rsidP="00E71B12">
            <w:pPr>
              <w:pStyle w:val="ListParagraph"/>
              <w:numPr>
                <w:ilvl w:val="0"/>
                <w:numId w:val="21"/>
              </w:numPr>
              <w:spacing w:before="100" w:beforeAutospacing="1" w:after="100" w:afterAutospacing="1"/>
              <w:contextualSpacing w:val="0"/>
              <w:rPr>
                <w:bCs/>
                <w:sz w:val="20"/>
                <w:szCs w:val="20"/>
              </w:rPr>
            </w:pPr>
            <w:r>
              <w:rPr>
                <w:bCs/>
                <w:sz w:val="20"/>
                <w:szCs w:val="20"/>
              </w:rPr>
              <w:t>‘</w:t>
            </w:r>
            <w:r w:rsidRPr="007B111B">
              <w:rPr>
                <w:bCs/>
                <w:sz w:val="20"/>
                <w:szCs w:val="20"/>
              </w:rPr>
              <w:t>Please pick up after your dog</w:t>
            </w:r>
            <w:r>
              <w:rPr>
                <w:bCs/>
                <w:sz w:val="20"/>
                <w:szCs w:val="20"/>
              </w:rPr>
              <w:t>’</w:t>
            </w:r>
            <w:r w:rsidRPr="007B111B">
              <w:rPr>
                <w:bCs/>
                <w:sz w:val="20"/>
                <w:szCs w:val="20"/>
              </w:rPr>
              <w:t xml:space="preserve"> signs have been ordered for the dog walk</w:t>
            </w:r>
            <w:r w:rsidR="00D43C45">
              <w:rPr>
                <w:bCs/>
                <w:sz w:val="20"/>
                <w:szCs w:val="20"/>
              </w:rPr>
              <w:t xml:space="preserve">/footpath </w:t>
            </w:r>
            <w:r w:rsidRPr="007B111B">
              <w:rPr>
                <w:bCs/>
                <w:sz w:val="20"/>
                <w:szCs w:val="20"/>
              </w:rPr>
              <w:t>at Weston Town Sports Club.</w:t>
            </w:r>
            <w:r w:rsidR="005D0349">
              <w:rPr>
                <w:bCs/>
                <w:sz w:val="20"/>
                <w:szCs w:val="20"/>
              </w:rPr>
              <w:t xml:space="preserve"> </w:t>
            </w:r>
          </w:p>
          <w:p w14:paraId="3E59F3AF" w14:textId="77777777" w:rsidR="00E71B12" w:rsidRDefault="00E71B12" w:rsidP="00E71B12">
            <w:pPr>
              <w:pStyle w:val="ListParagraph"/>
              <w:numPr>
                <w:ilvl w:val="0"/>
                <w:numId w:val="21"/>
              </w:numPr>
              <w:spacing w:before="100" w:beforeAutospacing="1" w:after="100" w:afterAutospacing="1"/>
              <w:contextualSpacing w:val="0"/>
              <w:rPr>
                <w:bCs/>
                <w:sz w:val="20"/>
                <w:szCs w:val="20"/>
              </w:rPr>
            </w:pPr>
            <w:r>
              <w:rPr>
                <w:bCs/>
                <w:sz w:val="20"/>
                <w:szCs w:val="20"/>
              </w:rPr>
              <w:t>Village</w:t>
            </w:r>
            <w:r w:rsidRPr="007B111B">
              <w:rPr>
                <w:bCs/>
                <w:sz w:val="20"/>
                <w:szCs w:val="20"/>
              </w:rPr>
              <w:t xml:space="preserve"> Cross, Church Vie</w:t>
            </w:r>
            <w:r>
              <w:rPr>
                <w:bCs/>
                <w:sz w:val="20"/>
                <w:szCs w:val="20"/>
              </w:rPr>
              <w:t>w.</w:t>
            </w:r>
            <w:r w:rsidRPr="007B111B">
              <w:rPr>
                <w:bCs/>
                <w:sz w:val="20"/>
                <w:szCs w:val="20"/>
              </w:rPr>
              <w:t xml:space="preserve">  The grant submitted to SUEZ was unsuccessful.  SW Heritage continues to look for funding streams</w:t>
            </w:r>
            <w:r>
              <w:rPr>
                <w:bCs/>
                <w:sz w:val="20"/>
                <w:szCs w:val="20"/>
              </w:rPr>
              <w:t xml:space="preserve"> on behalf of Somerset Highways.</w:t>
            </w:r>
          </w:p>
          <w:p w14:paraId="1BE64476" w14:textId="77777777" w:rsidR="00E71B12" w:rsidRPr="00FD7498" w:rsidRDefault="00E71B12" w:rsidP="00E71B12">
            <w:pPr>
              <w:pStyle w:val="ListParagraph"/>
              <w:numPr>
                <w:ilvl w:val="0"/>
                <w:numId w:val="21"/>
              </w:numPr>
              <w:spacing w:before="100" w:beforeAutospacing="1" w:after="100" w:afterAutospacing="1"/>
              <w:contextualSpacing w:val="0"/>
              <w:rPr>
                <w:sz w:val="20"/>
                <w:szCs w:val="20"/>
              </w:rPr>
            </w:pPr>
            <w:r w:rsidRPr="00FD7498">
              <w:rPr>
                <w:sz w:val="20"/>
                <w:szCs w:val="20"/>
                <w:shd w:val="clear" w:color="auto" w:fill="FFFFFF"/>
              </w:rPr>
              <w:t>SHEPTON</w:t>
            </w:r>
            <w:r>
              <w:rPr>
                <w:sz w:val="20"/>
                <w:szCs w:val="20"/>
                <w:shd w:val="clear" w:color="auto" w:fill="FFFFFF"/>
              </w:rPr>
              <w:t xml:space="preserve"> </w:t>
            </w:r>
            <w:r w:rsidRPr="00FD7498">
              <w:rPr>
                <w:sz w:val="20"/>
                <w:szCs w:val="20"/>
                <w:shd w:val="clear" w:color="auto" w:fill="FFFFFF"/>
              </w:rPr>
              <w:t>(</w:t>
            </w:r>
            <w:r>
              <w:rPr>
                <w:sz w:val="20"/>
                <w:szCs w:val="20"/>
                <w:shd w:val="clear" w:color="auto" w:fill="FFFFFF"/>
              </w:rPr>
              <w:t>Local</w:t>
            </w:r>
            <w:r w:rsidRPr="00FD7498">
              <w:rPr>
                <w:sz w:val="20"/>
                <w:szCs w:val="20"/>
                <w:shd w:val="clear" w:color="auto" w:fill="FFFFFF"/>
              </w:rPr>
              <w:t xml:space="preserve"> Council Meeting) LCN NEXT MEETING – 3 MARCH</w:t>
            </w:r>
            <w:r>
              <w:rPr>
                <w:sz w:val="20"/>
                <w:szCs w:val="20"/>
                <w:shd w:val="clear" w:color="auto" w:fill="FFFFFF"/>
              </w:rPr>
              <w:t xml:space="preserve"> (details emailed to Cllrs 26 02 25)</w:t>
            </w:r>
          </w:p>
          <w:p w14:paraId="6BDD2C12" w14:textId="77777777" w:rsidR="00E71B12" w:rsidRPr="00B447E7" w:rsidRDefault="00E71B12" w:rsidP="00E71B12">
            <w:pPr>
              <w:pStyle w:val="ListParagraph"/>
              <w:numPr>
                <w:ilvl w:val="0"/>
                <w:numId w:val="21"/>
              </w:numPr>
              <w:spacing w:before="100" w:beforeAutospacing="1" w:after="100" w:afterAutospacing="1"/>
              <w:contextualSpacing w:val="0"/>
              <w:rPr>
                <w:bCs/>
                <w:sz w:val="20"/>
                <w:szCs w:val="20"/>
              </w:rPr>
            </w:pPr>
            <w:r w:rsidRPr="00FD7498">
              <w:rPr>
                <w:sz w:val="20"/>
                <w:szCs w:val="20"/>
                <w:shd w:val="clear" w:color="auto" w:fill="FFFFFF"/>
              </w:rPr>
              <w:t>LCN EMERGENCY PLAN WRITING – 4 MARCH</w:t>
            </w:r>
            <w:r>
              <w:rPr>
                <w:sz w:val="20"/>
                <w:szCs w:val="20"/>
                <w:shd w:val="clear" w:color="auto" w:fill="FFFFFF"/>
              </w:rPr>
              <w:t>.</w:t>
            </w:r>
          </w:p>
          <w:p w14:paraId="1EF09A23" w14:textId="77777777" w:rsidR="00E71B12" w:rsidRPr="007B111B" w:rsidRDefault="00E71B12" w:rsidP="00E71B12">
            <w:pPr>
              <w:pStyle w:val="ListParagraph"/>
              <w:numPr>
                <w:ilvl w:val="0"/>
                <w:numId w:val="21"/>
              </w:numPr>
              <w:spacing w:before="100" w:beforeAutospacing="1" w:after="100" w:afterAutospacing="1"/>
              <w:contextualSpacing w:val="0"/>
              <w:rPr>
                <w:bCs/>
                <w:sz w:val="20"/>
                <w:szCs w:val="20"/>
              </w:rPr>
            </w:pPr>
            <w:r>
              <w:rPr>
                <w:sz w:val="20"/>
                <w:szCs w:val="20"/>
                <w:shd w:val="clear" w:color="auto" w:fill="FFFFFF"/>
              </w:rPr>
              <w:t>Copy correspondence received regarding surface water in Stoney Stratton.</w:t>
            </w:r>
          </w:p>
        </w:tc>
        <w:tc>
          <w:tcPr>
            <w:tcW w:w="761" w:type="dxa"/>
          </w:tcPr>
          <w:p w14:paraId="0F560443" w14:textId="77777777" w:rsidR="00E71B12" w:rsidRPr="007B111B" w:rsidRDefault="00E71B12" w:rsidP="003424BD">
            <w:pPr>
              <w:rPr>
                <w:b/>
                <w:sz w:val="20"/>
                <w:szCs w:val="20"/>
              </w:rPr>
            </w:pPr>
          </w:p>
        </w:tc>
      </w:tr>
      <w:tr w:rsidR="00E71B12" w:rsidRPr="007B111B" w14:paraId="5810B36A" w14:textId="77777777" w:rsidTr="003424BD">
        <w:tc>
          <w:tcPr>
            <w:tcW w:w="900" w:type="dxa"/>
          </w:tcPr>
          <w:p w14:paraId="5D04ED8D" w14:textId="77777777" w:rsidR="00E71B12" w:rsidRPr="007B111B" w:rsidRDefault="00E71B12" w:rsidP="003424BD">
            <w:pPr>
              <w:rPr>
                <w:bCs/>
                <w:sz w:val="20"/>
                <w:szCs w:val="20"/>
              </w:rPr>
            </w:pPr>
            <w:r w:rsidRPr="007B111B">
              <w:rPr>
                <w:bCs/>
                <w:sz w:val="20"/>
                <w:szCs w:val="20"/>
              </w:rPr>
              <w:t>012</w:t>
            </w:r>
          </w:p>
        </w:tc>
        <w:tc>
          <w:tcPr>
            <w:tcW w:w="8534" w:type="dxa"/>
          </w:tcPr>
          <w:p w14:paraId="211A0F6B" w14:textId="77777777" w:rsidR="00E71B12" w:rsidRPr="007B111B" w:rsidRDefault="00E71B12" w:rsidP="003424BD">
            <w:pPr>
              <w:rPr>
                <w:bCs/>
                <w:sz w:val="20"/>
                <w:szCs w:val="20"/>
              </w:rPr>
            </w:pPr>
            <w:r w:rsidRPr="007B111B">
              <w:rPr>
                <w:bCs/>
                <w:sz w:val="20"/>
                <w:szCs w:val="20"/>
              </w:rPr>
              <w:t>Agenda items for next meeting</w:t>
            </w:r>
          </w:p>
          <w:p w14:paraId="55EDF7F4" w14:textId="1A6B2363" w:rsidR="00E71B12" w:rsidRDefault="00257876" w:rsidP="003424BD">
            <w:pPr>
              <w:rPr>
                <w:bCs/>
                <w:sz w:val="20"/>
                <w:szCs w:val="20"/>
              </w:rPr>
            </w:pPr>
            <w:r>
              <w:rPr>
                <w:bCs/>
                <w:sz w:val="20"/>
                <w:szCs w:val="20"/>
              </w:rPr>
              <w:t>Concrete plinth QRPF</w:t>
            </w:r>
            <w:r w:rsidR="001F030C">
              <w:rPr>
                <w:bCs/>
                <w:sz w:val="20"/>
                <w:szCs w:val="20"/>
              </w:rPr>
              <w:t>.</w:t>
            </w:r>
          </w:p>
          <w:p w14:paraId="3D1715FD" w14:textId="336015B2" w:rsidR="00FB0832" w:rsidRDefault="00FB0832" w:rsidP="003424BD">
            <w:pPr>
              <w:rPr>
                <w:bCs/>
                <w:sz w:val="20"/>
                <w:szCs w:val="20"/>
              </w:rPr>
            </w:pPr>
            <w:r>
              <w:rPr>
                <w:bCs/>
                <w:sz w:val="20"/>
                <w:szCs w:val="20"/>
              </w:rPr>
              <w:lastRenderedPageBreak/>
              <w:t xml:space="preserve">Procedure for expenditure on </w:t>
            </w:r>
            <w:r w:rsidR="007C242E">
              <w:rPr>
                <w:bCs/>
                <w:sz w:val="20"/>
                <w:szCs w:val="20"/>
              </w:rPr>
              <w:t xml:space="preserve">future </w:t>
            </w:r>
            <w:r>
              <w:rPr>
                <w:bCs/>
                <w:sz w:val="20"/>
                <w:szCs w:val="20"/>
              </w:rPr>
              <w:t>projects.</w:t>
            </w:r>
          </w:p>
          <w:p w14:paraId="60B62486" w14:textId="322074CE" w:rsidR="00DC40F5" w:rsidRDefault="00DC40F5" w:rsidP="003424BD">
            <w:pPr>
              <w:rPr>
                <w:bCs/>
                <w:sz w:val="20"/>
                <w:szCs w:val="20"/>
              </w:rPr>
            </w:pPr>
            <w:r>
              <w:rPr>
                <w:bCs/>
                <w:sz w:val="20"/>
                <w:szCs w:val="20"/>
              </w:rPr>
              <w:t>V</w:t>
            </w:r>
            <w:r w:rsidR="007C242E">
              <w:rPr>
                <w:bCs/>
                <w:sz w:val="20"/>
                <w:szCs w:val="20"/>
              </w:rPr>
              <w:t xml:space="preserve">E </w:t>
            </w:r>
            <w:r>
              <w:rPr>
                <w:bCs/>
                <w:sz w:val="20"/>
                <w:szCs w:val="20"/>
              </w:rPr>
              <w:t>day celebrations</w:t>
            </w:r>
          </w:p>
          <w:p w14:paraId="37E95FCC" w14:textId="76EE08F3" w:rsidR="00D84F48" w:rsidRDefault="00D84F48" w:rsidP="003424BD">
            <w:pPr>
              <w:rPr>
                <w:bCs/>
                <w:sz w:val="20"/>
                <w:szCs w:val="20"/>
              </w:rPr>
            </w:pPr>
            <w:proofErr w:type="spellStart"/>
            <w:r>
              <w:rPr>
                <w:bCs/>
                <w:sz w:val="20"/>
                <w:szCs w:val="20"/>
              </w:rPr>
              <w:t>N</w:t>
            </w:r>
            <w:r w:rsidR="007C242E">
              <w:rPr>
                <w:bCs/>
                <w:sz w:val="20"/>
                <w:szCs w:val="20"/>
              </w:rPr>
              <w:t>eales</w:t>
            </w:r>
            <w:proofErr w:type="spellEnd"/>
            <w:r w:rsidR="007C242E">
              <w:rPr>
                <w:bCs/>
                <w:sz w:val="20"/>
                <w:szCs w:val="20"/>
              </w:rPr>
              <w:t xml:space="preserve"> Wa</w:t>
            </w:r>
            <w:r>
              <w:rPr>
                <w:bCs/>
                <w:sz w:val="20"/>
                <w:szCs w:val="20"/>
              </w:rPr>
              <w:t>y car park</w:t>
            </w:r>
            <w:r w:rsidR="00E94EC8">
              <w:rPr>
                <w:bCs/>
                <w:sz w:val="20"/>
                <w:szCs w:val="20"/>
              </w:rPr>
              <w:t xml:space="preserve"> </w:t>
            </w:r>
          </w:p>
          <w:p w14:paraId="460F6AA2" w14:textId="534D2885" w:rsidR="00E94EC8" w:rsidRDefault="00E94EC8" w:rsidP="003424BD">
            <w:pPr>
              <w:rPr>
                <w:bCs/>
                <w:sz w:val="20"/>
                <w:szCs w:val="20"/>
              </w:rPr>
            </w:pPr>
            <w:r>
              <w:rPr>
                <w:bCs/>
                <w:sz w:val="20"/>
                <w:szCs w:val="20"/>
              </w:rPr>
              <w:t>Quote to remove concrete bin at QRPF</w:t>
            </w:r>
          </w:p>
          <w:p w14:paraId="08E62312" w14:textId="0F945F5D" w:rsidR="00326863" w:rsidRDefault="00326863" w:rsidP="003424BD">
            <w:pPr>
              <w:rPr>
                <w:sz w:val="20"/>
                <w:szCs w:val="20"/>
              </w:rPr>
            </w:pPr>
            <w:r w:rsidRPr="007B111B">
              <w:rPr>
                <w:sz w:val="20"/>
                <w:szCs w:val="20"/>
              </w:rPr>
              <w:t xml:space="preserve">To monitor </w:t>
            </w:r>
            <w:r>
              <w:rPr>
                <w:sz w:val="20"/>
                <w:szCs w:val="20"/>
              </w:rPr>
              <w:t xml:space="preserve">height/view </w:t>
            </w:r>
            <w:r w:rsidR="00945DBD">
              <w:rPr>
                <w:sz w:val="20"/>
                <w:szCs w:val="20"/>
              </w:rPr>
              <w:t xml:space="preserve">of hedge </w:t>
            </w:r>
            <w:r>
              <w:rPr>
                <w:sz w:val="20"/>
                <w:szCs w:val="20"/>
              </w:rPr>
              <w:t>from the A371</w:t>
            </w:r>
            <w:r w:rsidR="00945DBD">
              <w:rPr>
                <w:sz w:val="20"/>
                <w:szCs w:val="20"/>
              </w:rPr>
              <w:t xml:space="preserve"> </w:t>
            </w:r>
            <w:r w:rsidRPr="007B111B">
              <w:rPr>
                <w:sz w:val="20"/>
                <w:szCs w:val="20"/>
              </w:rPr>
              <w:t>at monthly meetings</w:t>
            </w:r>
          </w:p>
          <w:p w14:paraId="66F5AC5E" w14:textId="77777777" w:rsidR="001E4FB1" w:rsidRDefault="001E4FB1" w:rsidP="003424BD">
            <w:pPr>
              <w:rPr>
                <w:bCs/>
                <w:sz w:val="20"/>
                <w:szCs w:val="20"/>
              </w:rPr>
            </w:pPr>
          </w:p>
          <w:p w14:paraId="429AC718" w14:textId="239EF435" w:rsidR="00945DBD" w:rsidRDefault="00945DBD" w:rsidP="003424BD">
            <w:pPr>
              <w:rPr>
                <w:bCs/>
                <w:sz w:val="20"/>
                <w:szCs w:val="20"/>
              </w:rPr>
            </w:pPr>
            <w:r>
              <w:rPr>
                <w:bCs/>
                <w:sz w:val="20"/>
                <w:szCs w:val="20"/>
              </w:rPr>
              <w:t xml:space="preserve">Cllr Williams proposed </w:t>
            </w:r>
            <w:r w:rsidR="00F16C39">
              <w:rPr>
                <w:bCs/>
                <w:sz w:val="20"/>
                <w:szCs w:val="20"/>
              </w:rPr>
              <w:t>to return to item ii (Somerset Cllr was not present for the item).</w:t>
            </w:r>
          </w:p>
          <w:p w14:paraId="5B50EFE9" w14:textId="4A08971D" w:rsidR="00DC40F5" w:rsidRDefault="00E94EC8" w:rsidP="003424BD">
            <w:pPr>
              <w:rPr>
                <w:bCs/>
                <w:sz w:val="20"/>
                <w:szCs w:val="20"/>
              </w:rPr>
            </w:pPr>
            <w:r>
              <w:rPr>
                <w:bCs/>
                <w:sz w:val="20"/>
                <w:szCs w:val="20"/>
              </w:rPr>
              <w:t>Seconded</w:t>
            </w:r>
            <w:r w:rsidR="00DC40F5">
              <w:rPr>
                <w:bCs/>
                <w:sz w:val="20"/>
                <w:szCs w:val="20"/>
              </w:rPr>
              <w:t xml:space="preserve"> GW</w:t>
            </w:r>
          </w:p>
          <w:p w14:paraId="7FCE4380" w14:textId="51F9C273" w:rsidR="00DC40F5" w:rsidRPr="007B111B" w:rsidRDefault="00DC40F5" w:rsidP="003424BD">
            <w:pPr>
              <w:rPr>
                <w:bCs/>
                <w:sz w:val="20"/>
                <w:szCs w:val="20"/>
              </w:rPr>
            </w:pPr>
            <w:r>
              <w:rPr>
                <w:bCs/>
                <w:sz w:val="20"/>
                <w:szCs w:val="20"/>
              </w:rPr>
              <w:t>Agreed</w:t>
            </w:r>
          </w:p>
        </w:tc>
        <w:tc>
          <w:tcPr>
            <w:tcW w:w="761" w:type="dxa"/>
          </w:tcPr>
          <w:p w14:paraId="27007838" w14:textId="77777777" w:rsidR="00E71B12" w:rsidRPr="007B111B" w:rsidRDefault="00E71B12" w:rsidP="003424BD">
            <w:pPr>
              <w:rPr>
                <w:b/>
                <w:sz w:val="20"/>
                <w:szCs w:val="20"/>
              </w:rPr>
            </w:pPr>
          </w:p>
        </w:tc>
      </w:tr>
      <w:tr w:rsidR="00E71B12" w:rsidRPr="007B111B" w14:paraId="45C73DD5" w14:textId="77777777" w:rsidTr="003424BD">
        <w:tc>
          <w:tcPr>
            <w:tcW w:w="900" w:type="dxa"/>
          </w:tcPr>
          <w:p w14:paraId="13BFD6C2" w14:textId="77777777" w:rsidR="00E71B12" w:rsidRPr="007B111B" w:rsidRDefault="00E71B12" w:rsidP="003424BD">
            <w:pPr>
              <w:rPr>
                <w:bCs/>
                <w:sz w:val="20"/>
                <w:szCs w:val="20"/>
              </w:rPr>
            </w:pPr>
            <w:r w:rsidRPr="007B111B">
              <w:rPr>
                <w:bCs/>
                <w:sz w:val="20"/>
                <w:szCs w:val="20"/>
              </w:rPr>
              <w:t>013</w:t>
            </w:r>
          </w:p>
        </w:tc>
        <w:tc>
          <w:tcPr>
            <w:tcW w:w="8534" w:type="dxa"/>
          </w:tcPr>
          <w:p w14:paraId="7841C46E" w14:textId="1D11E1C5" w:rsidR="00E71B12" w:rsidRPr="007B111B" w:rsidRDefault="00E71B12" w:rsidP="003424BD">
            <w:pPr>
              <w:rPr>
                <w:bCs/>
                <w:sz w:val="20"/>
                <w:szCs w:val="20"/>
              </w:rPr>
            </w:pPr>
            <w:r w:rsidRPr="007B111B">
              <w:rPr>
                <w:bCs/>
                <w:sz w:val="20"/>
                <w:szCs w:val="20"/>
              </w:rPr>
              <w:t>Date &amp; time</w:t>
            </w:r>
            <w:r w:rsidR="00AB6980">
              <w:rPr>
                <w:bCs/>
                <w:sz w:val="20"/>
                <w:szCs w:val="20"/>
              </w:rPr>
              <w:t>s</w:t>
            </w:r>
            <w:r w:rsidRPr="007B111B">
              <w:rPr>
                <w:bCs/>
                <w:sz w:val="20"/>
                <w:szCs w:val="20"/>
              </w:rPr>
              <w:t xml:space="preserve"> of next meeting</w:t>
            </w:r>
            <w:r w:rsidR="00AB6980">
              <w:rPr>
                <w:bCs/>
                <w:sz w:val="20"/>
                <w:szCs w:val="20"/>
              </w:rPr>
              <w:t>s</w:t>
            </w:r>
            <w:r w:rsidRPr="007B111B">
              <w:rPr>
                <w:bCs/>
                <w:sz w:val="20"/>
                <w:szCs w:val="20"/>
              </w:rPr>
              <w:t>:</w:t>
            </w:r>
          </w:p>
          <w:p w14:paraId="6E48D2F1" w14:textId="25E27C9A" w:rsidR="00E71B12" w:rsidRDefault="00E71B12" w:rsidP="003424BD">
            <w:pPr>
              <w:rPr>
                <w:bCs/>
                <w:sz w:val="20"/>
                <w:szCs w:val="20"/>
              </w:rPr>
            </w:pPr>
            <w:r w:rsidRPr="00F5228D">
              <w:rPr>
                <w:b/>
                <w:sz w:val="20"/>
                <w:szCs w:val="20"/>
              </w:rPr>
              <w:t>01 04 25</w:t>
            </w:r>
            <w:r w:rsidRPr="007B111B">
              <w:rPr>
                <w:bCs/>
                <w:sz w:val="20"/>
                <w:szCs w:val="20"/>
              </w:rPr>
              <w:t xml:space="preserve"> 7.00 pm </w:t>
            </w:r>
            <w:proofErr w:type="spellStart"/>
            <w:r w:rsidR="00F5228D" w:rsidRPr="007B111B">
              <w:rPr>
                <w:bCs/>
                <w:sz w:val="20"/>
                <w:szCs w:val="20"/>
              </w:rPr>
              <w:t>Ever</w:t>
            </w:r>
            <w:r w:rsidR="0021718E">
              <w:rPr>
                <w:bCs/>
                <w:sz w:val="20"/>
                <w:szCs w:val="20"/>
              </w:rPr>
              <w:t>c</w:t>
            </w:r>
            <w:r w:rsidR="00F5228D" w:rsidRPr="007B111B">
              <w:rPr>
                <w:bCs/>
                <w:sz w:val="20"/>
                <w:szCs w:val="20"/>
              </w:rPr>
              <w:t>reech</w:t>
            </w:r>
            <w:proofErr w:type="spellEnd"/>
            <w:r w:rsidRPr="007B111B">
              <w:rPr>
                <w:bCs/>
                <w:sz w:val="20"/>
                <w:szCs w:val="20"/>
              </w:rPr>
              <w:t xml:space="preserve"> Village Hall (subject to change)</w:t>
            </w:r>
          </w:p>
          <w:p w14:paraId="62D440DB" w14:textId="77777777" w:rsidR="00F16C39" w:rsidRDefault="00F16C39" w:rsidP="003424BD">
            <w:pPr>
              <w:rPr>
                <w:bCs/>
                <w:sz w:val="20"/>
                <w:szCs w:val="20"/>
              </w:rPr>
            </w:pPr>
            <w:r>
              <w:rPr>
                <w:bCs/>
                <w:sz w:val="20"/>
                <w:szCs w:val="20"/>
              </w:rPr>
              <w:t>Future dates:</w:t>
            </w:r>
          </w:p>
          <w:p w14:paraId="3520E020" w14:textId="757DCD5E" w:rsidR="00D64D69" w:rsidRPr="00D64D69" w:rsidRDefault="00F5228D" w:rsidP="003424BD">
            <w:pPr>
              <w:rPr>
                <w:color w:val="000000"/>
                <w:sz w:val="20"/>
                <w:szCs w:val="20"/>
                <w:shd w:val="clear" w:color="auto" w:fill="FFFFFF"/>
              </w:rPr>
            </w:pPr>
            <w:r w:rsidRPr="00F5228D">
              <w:rPr>
                <w:b/>
                <w:bCs/>
                <w:color w:val="000000"/>
                <w:sz w:val="20"/>
                <w:szCs w:val="20"/>
                <w:shd w:val="clear" w:color="auto" w:fill="FFFFFF"/>
              </w:rPr>
              <w:t>06 05 25</w:t>
            </w:r>
            <w:r>
              <w:rPr>
                <w:color w:val="000000"/>
                <w:sz w:val="20"/>
                <w:szCs w:val="20"/>
                <w:shd w:val="clear" w:color="auto" w:fill="FFFFFF"/>
              </w:rPr>
              <w:t xml:space="preserve"> </w:t>
            </w:r>
            <w:r w:rsidR="00D64D69">
              <w:rPr>
                <w:color w:val="000000"/>
                <w:sz w:val="20"/>
                <w:szCs w:val="20"/>
                <w:shd w:val="clear" w:color="auto" w:fill="FFFFFF"/>
              </w:rPr>
              <w:t xml:space="preserve">Annual Council Parish Meeting, followed by monthly </w:t>
            </w:r>
            <w:r w:rsidR="005448C9">
              <w:rPr>
                <w:color w:val="000000"/>
                <w:sz w:val="20"/>
                <w:szCs w:val="20"/>
                <w:shd w:val="clear" w:color="auto" w:fill="FFFFFF"/>
              </w:rPr>
              <w:t>meeting,</w:t>
            </w:r>
            <w:r>
              <w:rPr>
                <w:color w:val="000000"/>
                <w:sz w:val="20"/>
                <w:szCs w:val="20"/>
                <w:shd w:val="clear" w:color="auto" w:fill="FFFFFF"/>
              </w:rPr>
              <w:t xml:space="preserve"> </w:t>
            </w:r>
            <w:proofErr w:type="spellStart"/>
            <w:r w:rsidR="00D64D69">
              <w:rPr>
                <w:color w:val="000000"/>
                <w:sz w:val="20"/>
                <w:szCs w:val="20"/>
                <w:shd w:val="clear" w:color="auto" w:fill="FFFFFF"/>
              </w:rPr>
              <w:t>Evercreech</w:t>
            </w:r>
            <w:proofErr w:type="spellEnd"/>
            <w:r w:rsidR="00D64D69">
              <w:rPr>
                <w:color w:val="000000"/>
                <w:sz w:val="20"/>
                <w:szCs w:val="20"/>
                <w:shd w:val="clear" w:color="auto" w:fill="FFFFFF"/>
              </w:rPr>
              <w:t xml:space="preserve"> Village Hall</w:t>
            </w:r>
            <w:r>
              <w:rPr>
                <w:color w:val="000000"/>
                <w:sz w:val="20"/>
                <w:szCs w:val="20"/>
                <w:shd w:val="clear" w:color="auto" w:fill="FFFFFF"/>
              </w:rPr>
              <w:t>,</w:t>
            </w:r>
            <w:r w:rsidR="00D64D69">
              <w:rPr>
                <w:color w:val="000000"/>
                <w:sz w:val="20"/>
                <w:szCs w:val="20"/>
                <w:shd w:val="clear" w:color="auto" w:fill="FFFFFF"/>
              </w:rPr>
              <w:t xml:space="preserve"> </w:t>
            </w:r>
            <w:r>
              <w:rPr>
                <w:color w:val="000000"/>
                <w:sz w:val="20"/>
                <w:szCs w:val="20"/>
                <w:shd w:val="clear" w:color="auto" w:fill="FFFFFF"/>
              </w:rPr>
              <w:t>7.00 pm</w:t>
            </w:r>
          </w:p>
          <w:p w14:paraId="6079C360" w14:textId="14BDB000" w:rsidR="00F16C39" w:rsidRDefault="00F5228D" w:rsidP="003424BD">
            <w:pPr>
              <w:rPr>
                <w:color w:val="000000"/>
                <w:sz w:val="20"/>
                <w:szCs w:val="20"/>
                <w:shd w:val="clear" w:color="auto" w:fill="FFFFFF"/>
              </w:rPr>
            </w:pPr>
            <w:r w:rsidRPr="00F5228D">
              <w:rPr>
                <w:b/>
                <w:bCs/>
                <w:color w:val="000000"/>
                <w:sz w:val="20"/>
                <w:szCs w:val="20"/>
                <w:shd w:val="clear" w:color="auto" w:fill="FFFFFF"/>
              </w:rPr>
              <w:t>15 05 25</w:t>
            </w:r>
            <w:r>
              <w:rPr>
                <w:color w:val="000000"/>
                <w:sz w:val="20"/>
                <w:szCs w:val="20"/>
                <w:shd w:val="clear" w:color="auto" w:fill="FFFFFF"/>
              </w:rPr>
              <w:t xml:space="preserve"> </w:t>
            </w:r>
            <w:r w:rsidR="00DA2D9F" w:rsidRPr="007B111B">
              <w:rPr>
                <w:color w:val="000000"/>
                <w:sz w:val="20"/>
                <w:szCs w:val="20"/>
                <w:shd w:val="clear" w:color="auto" w:fill="FFFFFF"/>
              </w:rPr>
              <w:t xml:space="preserve">Annual </w:t>
            </w:r>
            <w:r w:rsidR="00DA2D9F">
              <w:rPr>
                <w:color w:val="000000"/>
                <w:sz w:val="20"/>
                <w:szCs w:val="20"/>
                <w:shd w:val="clear" w:color="auto" w:fill="FFFFFF"/>
              </w:rPr>
              <w:t>Parish</w:t>
            </w:r>
            <w:r w:rsidR="00DA2D9F" w:rsidRPr="007B111B">
              <w:rPr>
                <w:color w:val="000000"/>
                <w:sz w:val="20"/>
                <w:szCs w:val="20"/>
                <w:shd w:val="clear" w:color="auto" w:fill="FFFFFF"/>
              </w:rPr>
              <w:t xml:space="preserve"> Meeting</w:t>
            </w:r>
            <w:r w:rsidR="005448C9">
              <w:rPr>
                <w:color w:val="000000"/>
                <w:sz w:val="20"/>
                <w:szCs w:val="20"/>
                <w:shd w:val="clear" w:color="auto" w:fill="FFFFFF"/>
              </w:rPr>
              <w:t xml:space="preserve">, </w:t>
            </w:r>
            <w:r w:rsidR="00DA2D9F">
              <w:rPr>
                <w:color w:val="000000"/>
                <w:sz w:val="20"/>
                <w:szCs w:val="20"/>
                <w:shd w:val="clear" w:color="auto" w:fill="FFFFFF"/>
              </w:rPr>
              <w:t xml:space="preserve">7.00 pm, </w:t>
            </w:r>
            <w:proofErr w:type="spellStart"/>
            <w:r w:rsidR="00DA2D9F">
              <w:rPr>
                <w:color w:val="000000"/>
                <w:sz w:val="20"/>
                <w:szCs w:val="20"/>
                <w:shd w:val="clear" w:color="auto" w:fill="FFFFFF"/>
              </w:rPr>
              <w:t>Evercreech</w:t>
            </w:r>
            <w:proofErr w:type="spellEnd"/>
            <w:r w:rsidR="00DA2D9F">
              <w:rPr>
                <w:color w:val="000000"/>
                <w:sz w:val="20"/>
                <w:szCs w:val="20"/>
                <w:shd w:val="clear" w:color="auto" w:fill="FFFFFF"/>
              </w:rPr>
              <w:t xml:space="preserve"> Village Hall</w:t>
            </w:r>
          </w:p>
          <w:p w14:paraId="0BD57E02" w14:textId="4D62542A" w:rsidR="00DA2D9F" w:rsidRPr="007B111B" w:rsidRDefault="00F84132" w:rsidP="003424BD">
            <w:pPr>
              <w:rPr>
                <w:bCs/>
                <w:sz w:val="20"/>
                <w:szCs w:val="20"/>
              </w:rPr>
            </w:pPr>
            <w:r>
              <w:rPr>
                <w:color w:val="000000"/>
                <w:sz w:val="20"/>
                <w:szCs w:val="20"/>
                <w:shd w:val="clear" w:color="auto" w:fill="FFFFFF"/>
              </w:rPr>
              <w:t>(Note date changes)</w:t>
            </w:r>
            <w:r w:rsidR="00BD6E2D">
              <w:rPr>
                <w:color w:val="000000"/>
                <w:sz w:val="20"/>
                <w:szCs w:val="20"/>
                <w:shd w:val="clear" w:color="auto" w:fill="FFFFFF"/>
              </w:rPr>
              <w:t xml:space="preserve"> </w:t>
            </w:r>
          </w:p>
        </w:tc>
        <w:tc>
          <w:tcPr>
            <w:tcW w:w="761" w:type="dxa"/>
          </w:tcPr>
          <w:p w14:paraId="184FBB0A" w14:textId="77777777" w:rsidR="00E71B12" w:rsidRPr="007B111B" w:rsidRDefault="00E71B12" w:rsidP="003424BD">
            <w:pPr>
              <w:rPr>
                <w:b/>
                <w:sz w:val="20"/>
                <w:szCs w:val="20"/>
              </w:rPr>
            </w:pPr>
          </w:p>
        </w:tc>
      </w:tr>
      <w:tr w:rsidR="00E71B12" w:rsidRPr="007B111B" w14:paraId="3488B600" w14:textId="77777777" w:rsidTr="003424BD">
        <w:tc>
          <w:tcPr>
            <w:tcW w:w="900" w:type="dxa"/>
          </w:tcPr>
          <w:p w14:paraId="079BEDFF" w14:textId="77777777" w:rsidR="00E71B12" w:rsidRPr="007B111B" w:rsidRDefault="00E71B12" w:rsidP="003424BD">
            <w:pPr>
              <w:rPr>
                <w:bCs/>
                <w:sz w:val="20"/>
                <w:szCs w:val="20"/>
              </w:rPr>
            </w:pPr>
            <w:r w:rsidRPr="007B111B">
              <w:rPr>
                <w:bCs/>
                <w:sz w:val="20"/>
                <w:szCs w:val="20"/>
              </w:rPr>
              <w:t>014</w:t>
            </w:r>
          </w:p>
        </w:tc>
        <w:tc>
          <w:tcPr>
            <w:tcW w:w="8534" w:type="dxa"/>
          </w:tcPr>
          <w:p w14:paraId="04060C68" w14:textId="77777777" w:rsidR="00E71B12" w:rsidRPr="007B111B" w:rsidRDefault="00E71B12" w:rsidP="003424BD">
            <w:pPr>
              <w:rPr>
                <w:bCs/>
                <w:sz w:val="20"/>
                <w:szCs w:val="20"/>
              </w:rPr>
            </w:pPr>
            <w:r w:rsidRPr="007B111B">
              <w:rPr>
                <w:bCs/>
                <w:sz w:val="20"/>
                <w:szCs w:val="20"/>
              </w:rPr>
              <w:t>Close of meeting.</w:t>
            </w:r>
          </w:p>
          <w:p w14:paraId="7716B12B" w14:textId="41DCE04C" w:rsidR="00E71B12" w:rsidRPr="007B111B" w:rsidRDefault="00E71B12" w:rsidP="003424BD">
            <w:pPr>
              <w:rPr>
                <w:bCs/>
                <w:sz w:val="20"/>
                <w:szCs w:val="20"/>
              </w:rPr>
            </w:pPr>
            <w:r w:rsidRPr="007B111B">
              <w:rPr>
                <w:bCs/>
                <w:sz w:val="20"/>
                <w:szCs w:val="20"/>
              </w:rPr>
              <w:t>Name</w:t>
            </w:r>
            <w:r w:rsidR="00B42E3E">
              <w:rPr>
                <w:bCs/>
                <w:sz w:val="20"/>
                <w:szCs w:val="20"/>
              </w:rPr>
              <w:t xml:space="preserve"> Lynn Crisp</w:t>
            </w:r>
          </w:p>
          <w:p w14:paraId="3C97B216" w14:textId="46F4CEA5" w:rsidR="00E71B12" w:rsidRPr="007B111B" w:rsidRDefault="00E71B12" w:rsidP="003424BD">
            <w:pPr>
              <w:rPr>
                <w:bCs/>
                <w:sz w:val="20"/>
                <w:szCs w:val="20"/>
              </w:rPr>
            </w:pPr>
            <w:r w:rsidRPr="007B111B">
              <w:rPr>
                <w:bCs/>
                <w:sz w:val="20"/>
                <w:szCs w:val="20"/>
              </w:rPr>
              <w:t>Time</w:t>
            </w:r>
            <w:r w:rsidR="00CF500F">
              <w:rPr>
                <w:bCs/>
                <w:sz w:val="20"/>
                <w:szCs w:val="20"/>
              </w:rPr>
              <w:t xml:space="preserve"> 7.5</w:t>
            </w:r>
            <w:r w:rsidR="009D69EF">
              <w:rPr>
                <w:bCs/>
                <w:sz w:val="20"/>
                <w:szCs w:val="20"/>
              </w:rPr>
              <w:t>5</w:t>
            </w:r>
          </w:p>
        </w:tc>
        <w:tc>
          <w:tcPr>
            <w:tcW w:w="761" w:type="dxa"/>
          </w:tcPr>
          <w:p w14:paraId="2297CC63" w14:textId="77777777" w:rsidR="00E71B12" w:rsidRPr="007B111B" w:rsidRDefault="00E71B12" w:rsidP="003424BD">
            <w:pPr>
              <w:rPr>
                <w:b/>
                <w:sz w:val="20"/>
                <w:szCs w:val="20"/>
              </w:rPr>
            </w:pPr>
          </w:p>
        </w:tc>
      </w:tr>
    </w:tbl>
    <w:p w14:paraId="541A555D" w14:textId="77777777" w:rsidR="00E71B12" w:rsidRPr="00F71D14" w:rsidRDefault="00E71B12" w:rsidP="00F71D14">
      <w:pPr>
        <w:rPr>
          <w:b/>
          <w:sz w:val="28"/>
          <w:szCs w:val="28"/>
        </w:rPr>
      </w:pPr>
    </w:p>
    <w:sectPr w:rsidR="00E71B12" w:rsidRPr="00F71D14" w:rsidSect="00C15260">
      <w:headerReference w:type="even" r:id="rId9"/>
      <w:headerReference w:type="default" r:id="rId10"/>
      <w:footerReference w:type="default" r:id="rId11"/>
      <w:headerReference w:type="first" r:id="rId12"/>
      <w:pgSz w:w="11909" w:h="16834" w:code="9"/>
      <w:pgMar w:top="1009" w:right="1134" w:bottom="1151" w:left="1298" w:header="709" w:footer="709" w:gutter="0"/>
      <w:pgNumType w:start="2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9978" w14:textId="77777777" w:rsidR="00C06DE6" w:rsidRDefault="00C06DE6">
      <w:r>
        <w:separator/>
      </w:r>
    </w:p>
  </w:endnote>
  <w:endnote w:type="continuationSeparator" w:id="0">
    <w:p w14:paraId="7E4EA857" w14:textId="77777777" w:rsidR="00C06DE6" w:rsidRDefault="00C0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37937"/>
      <w:docPartObj>
        <w:docPartGallery w:val="Page Numbers (Bottom of Page)"/>
        <w:docPartUnique/>
      </w:docPartObj>
    </w:sdtPr>
    <w:sdtContent>
      <w:p w14:paraId="736B7D67" w14:textId="388929C4" w:rsidR="00C15260" w:rsidRDefault="00C1526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F3AE2DB" w14:textId="2B7CF263" w:rsidR="00F26ECF" w:rsidRDefault="00F26ECF">
    <w:pPr>
      <w:pStyle w:val="Footer"/>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3016" w14:textId="77777777" w:rsidR="00C06DE6" w:rsidRDefault="00C06DE6">
      <w:r>
        <w:separator/>
      </w:r>
    </w:p>
  </w:footnote>
  <w:footnote w:type="continuationSeparator" w:id="0">
    <w:p w14:paraId="23A6CA78" w14:textId="77777777" w:rsidR="00C06DE6" w:rsidRDefault="00C0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5E19" w14:textId="14184D40" w:rsidR="00A812F6" w:rsidRDefault="00A812F6">
    <w:pPr>
      <w:pStyle w:val="Header"/>
    </w:pPr>
    <w:r>
      <w:rPr>
        <w:noProof/>
      </w:rPr>
      <w:pict w14:anchorId="312C8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045969" o:spid="_x0000_s1026" type="#_x0000_t136" style="position:absolute;margin-left:0;margin-top:0;width:477.2pt;height:190.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D79C" w14:textId="7C896E07" w:rsidR="00996115" w:rsidRPr="00996115" w:rsidRDefault="00996115" w:rsidP="00996115">
    <w:pPr>
      <w:keepNext/>
      <w:keepLines/>
      <w:spacing w:before="40" w:line="276" w:lineRule="auto"/>
      <w:jc w:val="center"/>
      <w:outlineLvl w:val="1"/>
      <w:rPr>
        <w:rFonts w:ascii="Tahoma" w:eastAsiaTheme="majorEastAsia" w:hAnsi="Tahoma" w:cstheme="majorBidi"/>
        <w:b/>
        <w:bCs/>
        <w:sz w:val="28"/>
        <w:szCs w:val="28"/>
        <w:lang w:val="en-GB"/>
      </w:rPr>
    </w:pPr>
    <w:bookmarkStart w:id="0" w:name="_Hlk52889722"/>
    <w:r>
      <w:rPr>
        <w:rFonts w:ascii="Tahoma" w:eastAsiaTheme="majorEastAsia" w:hAnsi="Tahoma" w:cstheme="majorBidi"/>
        <w:b/>
        <w:bCs/>
        <w:sz w:val="28"/>
        <w:szCs w:val="28"/>
        <w:lang w:val="en-GB"/>
      </w:rPr>
      <w:t>EVERCREECH</w:t>
    </w:r>
    <w:r w:rsidRPr="00996115">
      <w:rPr>
        <w:rFonts w:ascii="Tahoma" w:eastAsiaTheme="majorEastAsia" w:hAnsi="Tahoma" w:cstheme="majorBidi"/>
        <w:b/>
        <w:bCs/>
        <w:sz w:val="28"/>
        <w:szCs w:val="28"/>
        <w:lang w:val="en-GB"/>
      </w:rPr>
      <w:t xml:space="preserve"> PARISH COUNCIL</w:t>
    </w:r>
  </w:p>
  <w:p w14:paraId="178753B7" w14:textId="56033518" w:rsidR="00996115" w:rsidRPr="00996115" w:rsidRDefault="00996115" w:rsidP="00996115">
    <w:pPr>
      <w:keepNext/>
      <w:keepLines/>
      <w:spacing w:before="40" w:line="276" w:lineRule="auto"/>
      <w:jc w:val="center"/>
      <w:outlineLvl w:val="1"/>
      <w:rPr>
        <w:rFonts w:ascii="Tahoma" w:eastAsiaTheme="majorEastAsia" w:hAnsi="Tahoma" w:cstheme="majorBidi"/>
        <w:lang w:val="en-GB"/>
      </w:rPr>
    </w:pPr>
    <w:r w:rsidRPr="00996115">
      <w:rPr>
        <w:rFonts w:ascii="Tahoma" w:eastAsiaTheme="majorEastAsia" w:hAnsi="Tahoma" w:cstheme="majorBidi"/>
        <w:b/>
        <w:bCs/>
        <w:lang w:val="en-GB"/>
      </w:rPr>
      <w:t>Clerk</w:t>
    </w:r>
    <w:r w:rsidRPr="00996115">
      <w:rPr>
        <w:rFonts w:ascii="Tahoma" w:eastAsiaTheme="majorEastAsia" w:hAnsi="Tahoma" w:cstheme="majorBidi"/>
        <w:lang w:val="en-GB"/>
      </w:rPr>
      <w:t>:</w:t>
    </w:r>
    <w:r>
      <w:rPr>
        <w:rFonts w:ascii="Tahoma" w:eastAsiaTheme="majorEastAsia" w:hAnsi="Tahoma" w:cstheme="majorBidi"/>
        <w:lang w:val="en-GB"/>
      </w:rPr>
      <w:t xml:space="preserve"> Lynn Crisp</w:t>
    </w:r>
  </w:p>
  <w:p w14:paraId="3DA3575E" w14:textId="38193617" w:rsidR="00996115" w:rsidRPr="00996115" w:rsidRDefault="00996115" w:rsidP="00996115">
    <w:pPr>
      <w:keepNext/>
      <w:keepLines/>
      <w:spacing w:before="40" w:line="276" w:lineRule="auto"/>
      <w:jc w:val="center"/>
      <w:outlineLvl w:val="1"/>
      <w:rPr>
        <w:rFonts w:ascii="Tahoma" w:eastAsiaTheme="majorEastAsia" w:hAnsi="Tahoma" w:cstheme="majorBidi"/>
        <w:sz w:val="24"/>
        <w:szCs w:val="26"/>
        <w:lang w:val="en-GB"/>
      </w:rPr>
    </w:pPr>
    <w:r w:rsidRPr="00996115">
      <w:rPr>
        <w:rFonts w:ascii="Tahoma" w:eastAsiaTheme="majorEastAsia" w:hAnsi="Tahoma" w:cstheme="majorBidi"/>
        <w:b/>
        <w:bCs/>
        <w:lang w:val="en-GB"/>
      </w:rPr>
      <w:t>Tel</w:t>
    </w:r>
    <w:r w:rsidRPr="00996115">
      <w:rPr>
        <w:rFonts w:ascii="Tahoma" w:eastAsiaTheme="majorEastAsia" w:hAnsi="Tahoma" w:cstheme="majorBidi"/>
        <w:lang w:val="en-GB"/>
      </w:rPr>
      <w:t xml:space="preserve">: </w:t>
    </w:r>
    <w:r>
      <w:rPr>
        <w:rFonts w:ascii="Tahoma" w:eastAsiaTheme="majorEastAsia" w:hAnsi="Tahoma" w:cstheme="majorBidi"/>
        <w:lang w:val="en-GB"/>
      </w:rPr>
      <w:t>01749 830265</w:t>
    </w:r>
  </w:p>
  <w:p w14:paraId="3E5B7A5B" w14:textId="46B35A92" w:rsidR="00996115" w:rsidRPr="00996115" w:rsidRDefault="00996115" w:rsidP="00996115">
    <w:pPr>
      <w:keepNext/>
      <w:keepLines/>
      <w:spacing w:before="40" w:line="276" w:lineRule="auto"/>
      <w:jc w:val="center"/>
      <w:outlineLvl w:val="1"/>
      <w:rPr>
        <w:rFonts w:ascii="Tahoma" w:eastAsiaTheme="majorEastAsia" w:hAnsi="Tahoma" w:cstheme="majorBidi"/>
        <w:color w:val="0563C1" w:themeColor="hyperlink"/>
        <w:sz w:val="24"/>
        <w:szCs w:val="24"/>
        <w:u w:val="single"/>
        <w:lang w:val="en-GB"/>
      </w:rPr>
    </w:pPr>
    <w:r w:rsidRPr="00996115">
      <w:rPr>
        <w:rFonts w:ascii="Tahoma" w:eastAsiaTheme="majorEastAsia" w:hAnsi="Tahoma" w:cstheme="majorBidi"/>
        <w:b/>
        <w:bCs/>
        <w:sz w:val="24"/>
        <w:szCs w:val="24"/>
        <w:lang w:val="en-GB"/>
      </w:rPr>
      <w:t>E-mail</w:t>
    </w:r>
    <w:r w:rsidRPr="00996115">
      <w:rPr>
        <w:rFonts w:ascii="Tahoma" w:eastAsiaTheme="majorEastAsia" w:hAnsi="Tahoma" w:cstheme="majorBidi"/>
        <w:sz w:val="24"/>
        <w:szCs w:val="24"/>
        <w:lang w:val="en-GB"/>
      </w:rPr>
      <w:t>:</w:t>
    </w:r>
    <w:bookmarkEnd w:id="0"/>
    <w:r>
      <w:rPr>
        <w:rFonts w:ascii="Tahoma" w:eastAsiaTheme="majorEastAsia" w:hAnsi="Tahoma" w:cstheme="majorBidi"/>
        <w:sz w:val="24"/>
        <w:szCs w:val="24"/>
        <w:lang w:val="en-GB"/>
      </w:rPr>
      <w:t xml:space="preserve"> </w:t>
    </w:r>
    <w:r>
      <w:rPr>
        <w:rFonts w:ascii="Tahoma" w:eastAsiaTheme="majorEastAsia" w:hAnsi="Tahoma" w:cstheme="majorBidi"/>
        <w:sz w:val="24"/>
        <w:szCs w:val="26"/>
        <w:lang w:val="en-GB"/>
      </w:rPr>
      <w:t>clerk@evercreech-pc.gov.uk</w:t>
    </w:r>
  </w:p>
  <w:p w14:paraId="404B56E8" w14:textId="77777777" w:rsidR="00996115" w:rsidRDefault="00996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0E01" w14:textId="0B541282" w:rsidR="00A812F6" w:rsidRDefault="00A812F6">
    <w:pPr>
      <w:pStyle w:val="Header"/>
    </w:pPr>
    <w:r>
      <w:rPr>
        <w:noProof/>
      </w:rPr>
      <w:pict w14:anchorId="4BC2C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045968" o:spid="_x0000_s1025" type="#_x0000_t136" style="position:absolute;margin-left:0;margin-top:0;width:477.2pt;height:190.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A54"/>
    <w:multiLevelType w:val="hybridMultilevel"/>
    <w:tmpl w:val="21726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BC1"/>
    <w:multiLevelType w:val="hybridMultilevel"/>
    <w:tmpl w:val="BB5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6E48"/>
    <w:multiLevelType w:val="hybridMultilevel"/>
    <w:tmpl w:val="D00CE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055"/>
    <w:multiLevelType w:val="hybridMultilevel"/>
    <w:tmpl w:val="924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6025D"/>
    <w:multiLevelType w:val="hybridMultilevel"/>
    <w:tmpl w:val="D3DC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52EB4"/>
    <w:multiLevelType w:val="hybridMultilevel"/>
    <w:tmpl w:val="17EE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2297A"/>
    <w:multiLevelType w:val="hybridMultilevel"/>
    <w:tmpl w:val="9708A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651E2"/>
    <w:multiLevelType w:val="hybridMultilevel"/>
    <w:tmpl w:val="023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26CE9"/>
    <w:multiLevelType w:val="hybridMultilevel"/>
    <w:tmpl w:val="5E94D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61986"/>
    <w:multiLevelType w:val="hybridMultilevel"/>
    <w:tmpl w:val="1124D168"/>
    <w:lvl w:ilvl="0" w:tplc="F5E875D0">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901CA1"/>
    <w:multiLevelType w:val="multilevel"/>
    <w:tmpl w:val="B4DE2E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E5F"/>
    <w:multiLevelType w:val="hybridMultilevel"/>
    <w:tmpl w:val="26C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6A1"/>
    <w:multiLevelType w:val="hybridMultilevel"/>
    <w:tmpl w:val="225EC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F1E69"/>
    <w:multiLevelType w:val="hybridMultilevel"/>
    <w:tmpl w:val="99386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F3376"/>
    <w:multiLevelType w:val="hybridMultilevel"/>
    <w:tmpl w:val="DF1A9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3A7748"/>
    <w:multiLevelType w:val="hybridMultilevel"/>
    <w:tmpl w:val="267CE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DD06B9"/>
    <w:multiLevelType w:val="hybridMultilevel"/>
    <w:tmpl w:val="0E6230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5C5994"/>
    <w:multiLevelType w:val="hybridMultilevel"/>
    <w:tmpl w:val="B4DE2E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65E4E"/>
    <w:multiLevelType w:val="hybridMultilevel"/>
    <w:tmpl w:val="D84EB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36443C"/>
    <w:multiLevelType w:val="hybridMultilevel"/>
    <w:tmpl w:val="FB6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14712"/>
    <w:multiLevelType w:val="hybridMultilevel"/>
    <w:tmpl w:val="A6DCC460"/>
    <w:lvl w:ilvl="0" w:tplc="07EC5202">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237144">
    <w:abstractNumId w:val="17"/>
  </w:num>
  <w:num w:numId="2" w16cid:durableId="12073141">
    <w:abstractNumId w:val="10"/>
  </w:num>
  <w:num w:numId="3" w16cid:durableId="1964798601">
    <w:abstractNumId w:val="0"/>
  </w:num>
  <w:num w:numId="4" w16cid:durableId="49232607">
    <w:abstractNumId w:val="7"/>
  </w:num>
  <w:num w:numId="5" w16cid:durableId="1461151419">
    <w:abstractNumId w:val="1"/>
  </w:num>
  <w:num w:numId="6" w16cid:durableId="1143349651">
    <w:abstractNumId w:val="3"/>
  </w:num>
  <w:num w:numId="7" w16cid:durableId="569999290">
    <w:abstractNumId w:val="11"/>
  </w:num>
  <w:num w:numId="8" w16cid:durableId="710347546">
    <w:abstractNumId w:val="14"/>
  </w:num>
  <w:num w:numId="9" w16cid:durableId="2052459241">
    <w:abstractNumId w:val="5"/>
  </w:num>
  <w:num w:numId="10" w16cid:durableId="1807312245">
    <w:abstractNumId w:val="19"/>
  </w:num>
  <w:num w:numId="11" w16cid:durableId="1384207461">
    <w:abstractNumId w:val="18"/>
  </w:num>
  <w:num w:numId="12" w16cid:durableId="1521311406">
    <w:abstractNumId w:val="6"/>
  </w:num>
  <w:num w:numId="13" w16cid:durableId="600529292">
    <w:abstractNumId w:val="15"/>
  </w:num>
  <w:num w:numId="14" w16cid:durableId="1776438852">
    <w:abstractNumId w:val="12"/>
  </w:num>
  <w:num w:numId="15" w16cid:durableId="461970139">
    <w:abstractNumId w:val="2"/>
  </w:num>
  <w:num w:numId="16" w16cid:durableId="1487863814">
    <w:abstractNumId w:val="9"/>
  </w:num>
  <w:num w:numId="17" w16cid:durableId="2083328751">
    <w:abstractNumId w:val="13"/>
  </w:num>
  <w:num w:numId="18" w16cid:durableId="1102070433">
    <w:abstractNumId w:val="16"/>
  </w:num>
  <w:num w:numId="19" w16cid:durableId="1955164375">
    <w:abstractNumId w:val="8"/>
  </w:num>
  <w:num w:numId="20" w16cid:durableId="222914213">
    <w:abstractNumId w:val="4"/>
  </w:num>
  <w:num w:numId="21" w16cid:durableId="325137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EA"/>
    <w:rsid w:val="00004C3A"/>
    <w:rsid w:val="0000700B"/>
    <w:rsid w:val="00023DDD"/>
    <w:rsid w:val="000315D3"/>
    <w:rsid w:val="0003223B"/>
    <w:rsid w:val="000404F3"/>
    <w:rsid w:val="00041C16"/>
    <w:rsid w:val="00046C14"/>
    <w:rsid w:val="000501AA"/>
    <w:rsid w:val="000509F6"/>
    <w:rsid w:val="0005178F"/>
    <w:rsid w:val="00053D12"/>
    <w:rsid w:val="00056157"/>
    <w:rsid w:val="00065F86"/>
    <w:rsid w:val="00066788"/>
    <w:rsid w:val="00072765"/>
    <w:rsid w:val="000744BF"/>
    <w:rsid w:val="00081810"/>
    <w:rsid w:val="000837FC"/>
    <w:rsid w:val="0008695A"/>
    <w:rsid w:val="00087130"/>
    <w:rsid w:val="00094829"/>
    <w:rsid w:val="000950DA"/>
    <w:rsid w:val="00095DC6"/>
    <w:rsid w:val="000962E9"/>
    <w:rsid w:val="000A1309"/>
    <w:rsid w:val="000A1800"/>
    <w:rsid w:val="000A526D"/>
    <w:rsid w:val="000A65FB"/>
    <w:rsid w:val="000A6EEB"/>
    <w:rsid w:val="000A7825"/>
    <w:rsid w:val="000B0795"/>
    <w:rsid w:val="000B1D01"/>
    <w:rsid w:val="000B64D1"/>
    <w:rsid w:val="000C15B2"/>
    <w:rsid w:val="000C2E3D"/>
    <w:rsid w:val="000D071C"/>
    <w:rsid w:val="000D14C0"/>
    <w:rsid w:val="000D17D6"/>
    <w:rsid w:val="000D2D45"/>
    <w:rsid w:val="000D50D6"/>
    <w:rsid w:val="000E00C5"/>
    <w:rsid w:val="000E0F25"/>
    <w:rsid w:val="000F01A2"/>
    <w:rsid w:val="000F21E8"/>
    <w:rsid w:val="000F3C9D"/>
    <w:rsid w:val="000F6032"/>
    <w:rsid w:val="001004CF"/>
    <w:rsid w:val="00102D92"/>
    <w:rsid w:val="00103F4C"/>
    <w:rsid w:val="001104C8"/>
    <w:rsid w:val="00110586"/>
    <w:rsid w:val="00112745"/>
    <w:rsid w:val="00113936"/>
    <w:rsid w:val="00114B80"/>
    <w:rsid w:val="00114F40"/>
    <w:rsid w:val="00115DD5"/>
    <w:rsid w:val="001172CA"/>
    <w:rsid w:val="00117389"/>
    <w:rsid w:val="0012095B"/>
    <w:rsid w:val="00123B1A"/>
    <w:rsid w:val="00127BE3"/>
    <w:rsid w:val="00135AEC"/>
    <w:rsid w:val="001371AA"/>
    <w:rsid w:val="0014005D"/>
    <w:rsid w:val="00142A0D"/>
    <w:rsid w:val="001446E3"/>
    <w:rsid w:val="00146C40"/>
    <w:rsid w:val="00150A25"/>
    <w:rsid w:val="00153201"/>
    <w:rsid w:val="001532EB"/>
    <w:rsid w:val="001568FB"/>
    <w:rsid w:val="0016515D"/>
    <w:rsid w:val="00175092"/>
    <w:rsid w:val="0017576F"/>
    <w:rsid w:val="0018065E"/>
    <w:rsid w:val="00184516"/>
    <w:rsid w:val="001875C9"/>
    <w:rsid w:val="001945EE"/>
    <w:rsid w:val="00194834"/>
    <w:rsid w:val="001956ED"/>
    <w:rsid w:val="001A1CDA"/>
    <w:rsid w:val="001A5341"/>
    <w:rsid w:val="001B1CF4"/>
    <w:rsid w:val="001B7446"/>
    <w:rsid w:val="001B79E5"/>
    <w:rsid w:val="001B7B6B"/>
    <w:rsid w:val="001C30C4"/>
    <w:rsid w:val="001C3BA8"/>
    <w:rsid w:val="001D0439"/>
    <w:rsid w:val="001D1633"/>
    <w:rsid w:val="001D4387"/>
    <w:rsid w:val="001D55F7"/>
    <w:rsid w:val="001D6BE3"/>
    <w:rsid w:val="001D7EA3"/>
    <w:rsid w:val="001E11A1"/>
    <w:rsid w:val="001E19BB"/>
    <w:rsid w:val="001E4E54"/>
    <w:rsid w:val="001E4FB1"/>
    <w:rsid w:val="001E7A74"/>
    <w:rsid w:val="001F030C"/>
    <w:rsid w:val="001F1D3C"/>
    <w:rsid w:val="001F361A"/>
    <w:rsid w:val="001F6BF8"/>
    <w:rsid w:val="00200FC6"/>
    <w:rsid w:val="00201C84"/>
    <w:rsid w:val="00205392"/>
    <w:rsid w:val="00214AF1"/>
    <w:rsid w:val="0021718E"/>
    <w:rsid w:val="0022113F"/>
    <w:rsid w:val="0022196E"/>
    <w:rsid w:val="0022212F"/>
    <w:rsid w:val="00225A37"/>
    <w:rsid w:val="002263B4"/>
    <w:rsid w:val="00240731"/>
    <w:rsid w:val="00241F38"/>
    <w:rsid w:val="002445A1"/>
    <w:rsid w:val="00255DF7"/>
    <w:rsid w:val="00257876"/>
    <w:rsid w:val="002628CD"/>
    <w:rsid w:val="00262AF6"/>
    <w:rsid w:val="0026493D"/>
    <w:rsid w:val="00265BA9"/>
    <w:rsid w:val="00266FE1"/>
    <w:rsid w:val="002703A4"/>
    <w:rsid w:val="002729D7"/>
    <w:rsid w:val="00277472"/>
    <w:rsid w:val="002809E2"/>
    <w:rsid w:val="002A0BF2"/>
    <w:rsid w:val="002A1D42"/>
    <w:rsid w:val="002A4A39"/>
    <w:rsid w:val="002A4C07"/>
    <w:rsid w:val="002A7CB0"/>
    <w:rsid w:val="002B09BC"/>
    <w:rsid w:val="002B3B2F"/>
    <w:rsid w:val="002B69E2"/>
    <w:rsid w:val="002C3CE0"/>
    <w:rsid w:val="002D3EE6"/>
    <w:rsid w:val="002E0AD3"/>
    <w:rsid w:val="002E1B1A"/>
    <w:rsid w:val="002F508F"/>
    <w:rsid w:val="00300727"/>
    <w:rsid w:val="0030224B"/>
    <w:rsid w:val="00304179"/>
    <w:rsid w:val="00304345"/>
    <w:rsid w:val="003064C4"/>
    <w:rsid w:val="00311D02"/>
    <w:rsid w:val="00315AFD"/>
    <w:rsid w:val="00315EA3"/>
    <w:rsid w:val="00317907"/>
    <w:rsid w:val="00326863"/>
    <w:rsid w:val="00326C0C"/>
    <w:rsid w:val="00330C31"/>
    <w:rsid w:val="0033579B"/>
    <w:rsid w:val="00337E30"/>
    <w:rsid w:val="00347255"/>
    <w:rsid w:val="00347739"/>
    <w:rsid w:val="003567F6"/>
    <w:rsid w:val="003624C6"/>
    <w:rsid w:val="00362618"/>
    <w:rsid w:val="0037300F"/>
    <w:rsid w:val="00375EF4"/>
    <w:rsid w:val="0038018C"/>
    <w:rsid w:val="0038077C"/>
    <w:rsid w:val="00380B7D"/>
    <w:rsid w:val="0038371C"/>
    <w:rsid w:val="00385C5D"/>
    <w:rsid w:val="003860E9"/>
    <w:rsid w:val="00387A88"/>
    <w:rsid w:val="00394407"/>
    <w:rsid w:val="00394CAF"/>
    <w:rsid w:val="003961F1"/>
    <w:rsid w:val="003A7957"/>
    <w:rsid w:val="003B1BCD"/>
    <w:rsid w:val="003B538C"/>
    <w:rsid w:val="003B7373"/>
    <w:rsid w:val="003C3451"/>
    <w:rsid w:val="003C36C1"/>
    <w:rsid w:val="003D71D5"/>
    <w:rsid w:val="003E0DD1"/>
    <w:rsid w:val="003E415B"/>
    <w:rsid w:val="003E55A8"/>
    <w:rsid w:val="003E7638"/>
    <w:rsid w:val="003F0765"/>
    <w:rsid w:val="003F287D"/>
    <w:rsid w:val="003F369B"/>
    <w:rsid w:val="003F73E6"/>
    <w:rsid w:val="00403078"/>
    <w:rsid w:val="00404532"/>
    <w:rsid w:val="00405BBB"/>
    <w:rsid w:val="004116D0"/>
    <w:rsid w:val="0041450A"/>
    <w:rsid w:val="0042140C"/>
    <w:rsid w:val="00423698"/>
    <w:rsid w:val="00425A87"/>
    <w:rsid w:val="0042615B"/>
    <w:rsid w:val="00442F96"/>
    <w:rsid w:val="004556FC"/>
    <w:rsid w:val="00460222"/>
    <w:rsid w:val="00463FAA"/>
    <w:rsid w:val="00470A3C"/>
    <w:rsid w:val="0047236D"/>
    <w:rsid w:val="00473164"/>
    <w:rsid w:val="0047366E"/>
    <w:rsid w:val="004738C2"/>
    <w:rsid w:val="004759B2"/>
    <w:rsid w:val="004822E6"/>
    <w:rsid w:val="00497EDD"/>
    <w:rsid w:val="004A1A3A"/>
    <w:rsid w:val="004A437B"/>
    <w:rsid w:val="004A72C9"/>
    <w:rsid w:val="004A787E"/>
    <w:rsid w:val="004B0C57"/>
    <w:rsid w:val="004B39DD"/>
    <w:rsid w:val="004C4C7E"/>
    <w:rsid w:val="004C4D0B"/>
    <w:rsid w:val="004D212E"/>
    <w:rsid w:val="004D633F"/>
    <w:rsid w:val="004E29D6"/>
    <w:rsid w:val="004E2BD7"/>
    <w:rsid w:val="004E6930"/>
    <w:rsid w:val="004E782F"/>
    <w:rsid w:val="004F2A8C"/>
    <w:rsid w:val="004F73C7"/>
    <w:rsid w:val="005079B7"/>
    <w:rsid w:val="00512BD0"/>
    <w:rsid w:val="00512D88"/>
    <w:rsid w:val="00513B74"/>
    <w:rsid w:val="00514292"/>
    <w:rsid w:val="00521B52"/>
    <w:rsid w:val="00521D82"/>
    <w:rsid w:val="00524C70"/>
    <w:rsid w:val="00534994"/>
    <w:rsid w:val="005448C9"/>
    <w:rsid w:val="00545DE0"/>
    <w:rsid w:val="0054611F"/>
    <w:rsid w:val="00562F42"/>
    <w:rsid w:val="00564ACC"/>
    <w:rsid w:val="0057176A"/>
    <w:rsid w:val="005724F1"/>
    <w:rsid w:val="005728A6"/>
    <w:rsid w:val="00581272"/>
    <w:rsid w:val="005855E6"/>
    <w:rsid w:val="00585BAB"/>
    <w:rsid w:val="00590E66"/>
    <w:rsid w:val="0059378A"/>
    <w:rsid w:val="00593EDC"/>
    <w:rsid w:val="005A5F48"/>
    <w:rsid w:val="005A78FB"/>
    <w:rsid w:val="005B2209"/>
    <w:rsid w:val="005C1476"/>
    <w:rsid w:val="005C58BF"/>
    <w:rsid w:val="005D0349"/>
    <w:rsid w:val="005D053B"/>
    <w:rsid w:val="005D08C5"/>
    <w:rsid w:val="005D09B7"/>
    <w:rsid w:val="005D16E7"/>
    <w:rsid w:val="005D6428"/>
    <w:rsid w:val="005D6900"/>
    <w:rsid w:val="005E030D"/>
    <w:rsid w:val="005E5AFA"/>
    <w:rsid w:val="005F0C0B"/>
    <w:rsid w:val="005F1ECF"/>
    <w:rsid w:val="005F56A3"/>
    <w:rsid w:val="005F73DD"/>
    <w:rsid w:val="005F74CA"/>
    <w:rsid w:val="00601495"/>
    <w:rsid w:val="0060390A"/>
    <w:rsid w:val="00604573"/>
    <w:rsid w:val="00604E4F"/>
    <w:rsid w:val="00607E85"/>
    <w:rsid w:val="0061105A"/>
    <w:rsid w:val="00611E62"/>
    <w:rsid w:val="00615915"/>
    <w:rsid w:val="006167AB"/>
    <w:rsid w:val="00617FF4"/>
    <w:rsid w:val="00621E3C"/>
    <w:rsid w:val="00623236"/>
    <w:rsid w:val="006248A2"/>
    <w:rsid w:val="006252FC"/>
    <w:rsid w:val="00630ABC"/>
    <w:rsid w:val="00632674"/>
    <w:rsid w:val="00632A61"/>
    <w:rsid w:val="0063708A"/>
    <w:rsid w:val="006416C7"/>
    <w:rsid w:val="0064710A"/>
    <w:rsid w:val="00652615"/>
    <w:rsid w:val="0065616D"/>
    <w:rsid w:val="0065672E"/>
    <w:rsid w:val="0066003B"/>
    <w:rsid w:val="00663EAD"/>
    <w:rsid w:val="0067164C"/>
    <w:rsid w:val="006750EA"/>
    <w:rsid w:val="00677854"/>
    <w:rsid w:val="006806E2"/>
    <w:rsid w:val="00683D66"/>
    <w:rsid w:val="006904FA"/>
    <w:rsid w:val="006A2626"/>
    <w:rsid w:val="006A7790"/>
    <w:rsid w:val="006B5D1E"/>
    <w:rsid w:val="006B7D22"/>
    <w:rsid w:val="006D2407"/>
    <w:rsid w:val="006D4DEF"/>
    <w:rsid w:val="006D68A9"/>
    <w:rsid w:val="006D7BD4"/>
    <w:rsid w:val="006E52CA"/>
    <w:rsid w:val="006E7A67"/>
    <w:rsid w:val="006F0BBF"/>
    <w:rsid w:val="006F7B10"/>
    <w:rsid w:val="0070020D"/>
    <w:rsid w:val="007019B8"/>
    <w:rsid w:val="007134F6"/>
    <w:rsid w:val="00714557"/>
    <w:rsid w:val="007147FB"/>
    <w:rsid w:val="007154EC"/>
    <w:rsid w:val="00715D53"/>
    <w:rsid w:val="00721400"/>
    <w:rsid w:val="00730E1D"/>
    <w:rsid w:val="0073322C"/>
    <w:rsid w:val="00743E4D"/>
    <w:rsid w:val="0075147C"/>
    <w:rsid w:val="007533D4"/>
    <w:rsid w:val="007559B6"/>
    <w:rsid w:val="0076105E"/>
    <w:rsid w:val="00765A28"/>
    <w:rsid w:val="00770A50"/>
    <w:rsid w:val="00774EAE"/>
    <w:rsid w:val="00777FC0"/>
    <w:rsid w:val="00790FAC"/>
    <w:rsid w:val="00793297"/>
    <w:rsid w:val="00795751"/>
    <w:rsid w:val="007A40AC"/>
    <w:rsid w:val="007A4AAC"/>
    <w:rsid w:val="007A73CD"/>
    <w:rsid w:val="007A7B46"/>
    <w:rsid w:val="007B04A8"/>
    <w:rsid w:val="007B3EEA"/>
    <w:rsid w:val="007B621B"/>
    <w:rsid w:val="007B7FFD"/>
    <w:rsid w:val="007C242E"/>
    <w:rsid w:val="007C6962"/>
    <w:rsid w:val="007D0728"/>
    <w:rsid w:val="007D0A35"/>
    <w:rsid w:val="007D40F7"/>
    <w:rsid w:val="007E35EC"/>
    <w:rsid w:val="007E3F88"/>
    <w:rsid w:val="007E5763"/>
    <w:rsid w:val="007E7511"/>
    <w:rsid w:val="007F3022"/>
    <w:rsid w:val="007F3D0E"/>
    <w:rsid w:val="007F50E6"/>
    <w:rsid w:val="007F70E3"/>
    <w:rsid w:val="008058F1"/>
    <w:rsid w:val="0080660E"/>
    <w:rsid w:val="008160CD"/>
    <w:rsid w:val="00816609"/>
    <w:rsid w:val="008250B5"/>
    <w:rsid w:val="0083410A"/>
    <w:rsid w:val="00836752"/>
    <w:rsid w:val="00836BF8"/>
    <w:rsid w:val="008379F4"/>
    <w:rsid w:val="0084046B"/>
    <w:rsid w:val="00843476"/>
    <w:rsid w:val="0086029E"/>
    <w:rsid w:val="00861759"/>
    <w:rsid w:val="00861B4E"/>
    <w:rsid w:val="008646B9"/>
    <w:rsid w:val="00865BBC"/>
    <w:rsid w:val="0087045C"/>
    <w:rsid w:val="008711DB"/>
    <w:rsid w:val="0087324A"/>
    <w:rsid w:val="00876A68"/>
    <w:rsid w:val="00876D30"/>
    <w:rsid w:val="008771AF"/>
    <w:rsid w:val="00883506"/>
    <w:rsid w:val="0089054F"/>
    <w:rsid w:val="00893641"/>
    <w:rsid w:val="008943B2"/>
    <w:rsid w:val="0089592B"/>
    <w:rsid w:val="00895C14"/>
    <w:rsid w:val="00896689"/>
    <w:rsid w:val="008A0286"/>
    <w:rsid w:val="008A1702"/>
    <w:rsid w:val="008A1B31"/>
    <w:rsid w:val="008A2742"/>
    <w:rsid w:val="008A4E83"/>
    <w:rsid w:val="008A62EF"/>
    <w:rsid w:val="008A7986"/>
    <w:rsid w:val="008C14C9"/>
    <w:rsid w:val="008C77A5"/>
    <w:rsid w:val="008D2B9F"/>
    <w:rsid w:val="008D5E03"/>
    <w:rsid w:val="008E2435"/>
    <w:rsid w:val="008E3333"/>
    <w:rsid w:val="008E5BB3"/>
    <w:rsid w:val="008E6453"/>
    <w:rsid w:val="008F218E"/>
    <w:rsid w:val="00905120"/>
    <w:rsid w:val="0091417F"/>
    <w:rsid w:val="009171BB"/>
    <w:rsid w:val="0092537E"/>
    <w:rsid w:val="009305CD"/>
    <w:rsid w:val="009316A9"/>
    <w:rsid w:val="0094480D"/>
    <w:rsid w:val="00945DBD"/>
    <w:rsid w:val="0095566E"/>
    <w:rsid w:val="009571A2"/>
    <w:rsid w:val="00964F3B"/>
    <w:rsid w:val="00970A93"/>
    <w:rsid w:val="00983040"/>
    <w:rsid w:val="009911E6"/>
    <w:rsid w:val="009921FD"/>
    <w:rsid w:val="00996115"/>
    <w:rsid w:val="0099663A"/>
    <w:rsid w:val="009A39BF"/>
    <w:rsid w:val="009A542C"/>
    <w:rsid w:val="009A5FD0"/>
    <w:rsid w:val="009B53C9"/>
    <w:rsid w:val="009B5A78"/>
    <w:rsid w:val="009B7218"/>
    <w:rsid w:val="009B74E1"/>
    <w:rsid w:val="009C176F"/>
    <w:rsid w:val="009C1B08"/>
    <w:rsid w:val="009C4356"/>
    <w:rsid w:val="009C7934"/>
    <w:rsid w:val="009D2354"/>
    <w:rsid w:val="009D69EF"/>
    <w:rsid w:val="009D7B64"/>
    <w:rsid w:val="009E2B44"/>
    <w:rsid w:val="009E3549"/>
    <w:rsid w:val="009E3CCC"/>
    <w:rsid w:val="009E4DF2"/>
    <w:rsid w:val="009E795B"/>
    <w:rsid w:val="009F58BC"/>
    <w:rsid w:val="00A05371"/>
    <w:rsid w:val="00A06A26"/>
    <w:rsid w:val="00A07CA8"/>
    <w:rsid w:val="00A1611B"/>
    <w:rsid w:val="00A163F4"/>
    <w:rsid w:val="00A1724C"/>
    <w:rsid w:val="00A22545"/>
    <w:rsid w:val="00A24EEB"/>
    <w:rsid w:val="00A30338"/>
    <w:rsid w:val="00A37D64"/>
    <w:rsid w:val="00A408AD"/>
    <w:rsid w:val="00A4108C"/>
    <w:rsid w:val="00A41ABE"/>
    <w:rsid w:val="00A450F3"/>
    <w:rsid w:val="00A5012A"/>
    <w:rsid w:val="00A529B6"/>
    <w:rsid w:val="00A561B2"/>
    <w:rsid w:val="00A575E8"/>
    <w:rsid w:val="00A60A87"/>
    <w:rsid w:val="00A61620"/>
    <w:rsid w:val="00A62271"/>
    <w:rsid w:val="00A63B95"/>
    <w:rsid w:val="00A63BD4"/>
    <w:rsid w:val="00A64A14"/>
    <w:rsid w:val="00A650DB"/>
    <w:rsid w:val="00A664D1"/>
    <w:rsid w:val="00A67877"/>
    <w:rsid w:val="00A71916"/>
    <w:rsid w:val="00A72791"/>
    <w:rsid w:val="00A7604C"/>
    <w:rsid w:val="00A812F6"/>
    <w:rsid w:val="00A84F06"/>
    <w:rsid w:val="00A863EA"/>
    <w:rsid w:val="00A873A3"/>
    <w:rsid w:val="00A874BF"/>
    <w:rsid w:val="00A97ACF"/>
    <w:rsid w:val="00AA0268"/>
    <w:rsid w:val="00AA1168"/>
    <w:rsid w:val="00AA1FB8"/>
    <w:rsid w:val="00AA5967"/>
    <w:rsid w:val="00AA6C54"/>
    <w:rsid w:val="00AA6F49"/>
    <w:rsid w:val="00AA7E92"/>
    <w:rsid w:val="00AB2A17"/>
    <w:rsid w:val="00AB34A2"/>
    <w:rsid w:val="00AB3AED"/>
    <w:rsid w:val="00AB6410"/>
    <w:rsid w:val="00AB6980"/>
    <w:rsid w:val="00AC0ECA"/>
    <w:rsid w:val="00AC1DAD"/>
    <w:rsid w:val="00AC2DB9"/>
    <w:rsid w:val="00AC3422"/>
    <w:rsid w:val="00AD777C"/>
    <w:rsid w:val="00AE1115"/>
    <w:rsid w:val="00AE1BC8"/>
    <w:rsid w:val="00AF495F"/>
    <w:rsid w:val="00B000BC"/>
    <w:rsid w:val="00B0229E"/>
    <w:rsid w:val="00B04328"/>
    <w:rsid w:val="00B05445"/>
    <w:rsid w:val="00B156CB"/>
    <w:rsid w:val="00B273AC"/>
    <w:rsid w:val="00B27AA9"/>
    <w:rsid w:val="00B30AD4"/>
    <w:rsid w:val="00B32153"/>
    <w:rsid w:val="00B32696"/>
    <w:rsid w:val="00B42E3E"/>
    <w:rsid w:val="00B446D3"/>
    <w:rsid w:val="00B4789D"/>
    <w:rsid w:val="00B50130"/>
    <w:rsid w:val="00B5031A"/>
    <w:rsid w:val="00B50CBD"/>
    <w:rsid w:val="00B5575E"/>
    <w:rsid w:val="00B55BD4"/>
    <w:rsid w:val="00B60895"/>
    <w:rsid w:val="00B61209"/>
    <w:rsid w:val="00B62EC8"/>
    <w:rsid w:val="00B64302"/>
    <w:rsid w:val="00B65526"/>
    <w:rsid w:val="00B65EF6"/>
    <w:rsid w:val="00B81C2E"/>
    <w:rsid w:val="00B84AF8"/>
    <w:rsid w:val="00B84C70"/>
    <w:rsid w:val="00B867E5"/>
    <w:rsid w:val="00B87775"/>
    <w:rsid w:val="00B87D60"/>
    <w:rsid w:val="00B910E1"/>
    <w:rsid w:val="00B91973"/>
    <w:rsid w:val="00B924A7"/>
    <w:rsid w:val="00B939A0"/>
    <w:rsid w:val="00B94093"/>
    <w:rsid w:val="00BA03EE"/>
    <w:rsid w:val="00BA1975"/>
    <w:rsid w:val="00BA3AB5"/>
    <w:rsid w:val="00BA41E8"/>
    <w:rsid w:val="00BA727B"/>
    <w:rsid w:val="00BB2574"/>
    <w:rsid w:val="00BB4321"/>
    <w:rsid w:val="00BC1EC5"/>
    <w:rsid w:val="00BC20BE"/>
    <w:rsid w:val="00BC539F"/>
    <w:rsid w:val="00BD093E"/>
    <w:rsid w:val="00BD5953"/>
    <w:rsid w:val="00BD6E2D"/>
    <w:rsid w:val="00BE0C10"/>
    <w:rsid w:val="00BF022C"/>
    <w:rsid w:val="00BF596E"/>
    <w:rsid w:val="00BF618F"/>
    <w:rsid w:val="00C03260"/>
    <w:rsid w:val="00C06DE6"/>
    <w:rsid w:val="00C12737"/>
    <w:rsid w:val="00C1342C"/>
    <w:rsid w:val="00C14282"/>
    <w:rsid w:val="00C15260"/>
    <w:rsid w:val="00C20154"/>
    <w:rsid w:val="00C22EC6"/>
    <w:rsid w:val="00C244CE"/>
    <w:rsid w:val="00C2729C"/>
    <w:rsid w:val="00C30E31"/>
    <w:rsid w:val="00C35260"/>
    <w:rsid w:val="00C40E25"/>
    <w:rsid w:val="00C43079"/>
    <w:rsid w:val="00C439D3"/>
    <w:rsid w:val="00C64F85"/>
    <w:rsid w:val="00C66E66"/>
    <w:rsid w:val="00C7156C"/>
    <w:rsid w:val="00C72044"/>
    <w:rsid w:val="00C7609D"/>
    <w:rsid w:val="00C80FBD"/>
    <w:rsid w:val="00C84255"/>
    <w:rsid w:val="00C90DB4"/>
    <w:rsid w:val="00C9589C"/>
    <w:rsid w:val="00CA4ED7"/>
    <w:rsid w:val="00CA7D1D"/>
    <w:rsid w:val="00CB2086"/>
    <w:rsid w:val="00CB2936"/>
    <w:rsid w:val="00CB2CCE"/>
    <w:rsid w:val="00CB4F6C"/>
    <w:rsid w:val="00CC0E7A"/>
    <w:rsid w:val="00CC1B46"/>
    <w:rsid w:val="00CD11A0"/>
    <w:rsid w:val="00CD4C90"/>
    <w:rsid w:val="00CD5356"/>
    <w:rsid w:val="00CF26DE"/>
    <w:rsid w:val="00CF445D"/>
    <w:rsid w:val="00CF500F"/>
    <w:rsid w:val="00CF512E"/>
    <w:rsid w:val="00CF5C3D"/>
    <w:rsid w:val="00D006F3"/>
    <w:rsid w:val="00D035E9"/>
    <w:rsid w:val="00D03B81"/>
    <w:rsid w:val="00D049B3"/>
    <w:rsid w:val="00D04E33"/>
    <w:rsid w:val="00D05110"/>
    <w:rsid w:val="00D05277"/>
    <w:rsid w:val="00D15FA3"/>
    <w:rsid w:val="00D20946"/>
    <w:rsid w:val="00D22E83"/>
    <w:rsid w:val="00D3032E"/>
    <w:rsid w:val="00D309A3"/>
    <w:rsid w:val="00D34338"/>
    <w:rsid w:val="00D3548E"/>
    <w:rsid w:val="00D35995"/>
    <w:rsid w:val="00D42930"/>
    <w:rsid w:val="00D439A3"/>
    <w:rsid w:val="00D43C45"/>
    <w:rsid w:val="00D47FF6"/>
    <w:rsid w:val="00D50B15"/>
    <w:rsid w:val="00D51C5E"/>
    <w:rsid w:val="00D57361"/>
    <w:rsid w:val="00D60ABB"/>
    <w:rsid w:val="00D611FE"/>
    <w:rsid w:val="00D62186"/>
    <w:rsid w:val="00D63C5A"/>
    <w:rsid w:val="00D63E1D"/>
    <w:rsid w:val="00D63EAC"/>
    <w:rsid w:val="00D64D69"/>
    <w:rsid w:val="00D6793D"/>
    <w:rsid w:val="00D7546C"/>
    <w:rsid w:val="00D7666E"/>
    <w:rsid w:val="00D77E33"/>
    <w:rsid w:val="00D8208B"/>
    <w:rsid w:val="00D84D13"/>
    <w:rsid w:val="00D84F48"/>
    <w:rsid w:val="00D87869"/>
    <w:rsid w:val="00D87E5D"/>
    <w:rsid w:val="00D93123"/>
    <w:rsid w:val="00D96089"/>
    <w:rsid w:val="00D9771F"/>
    <w:rsid w:val="00DA2D9F"/>
    <w:rsid w:val="00DA309A"/>
    <w:rsid w:val="00DA3AAD"/>
    <w:rsid w:val="00DA53EB"/>
    <w:rsid w:val="00DA6440"/>
    <w:rsid w:val="00DA6EE2"/>
    <w:rsid w:val="00DB4CC2"/>
    <w:rsid w:val="00DC0ADD"/>
    <w:rsid w:val="00DC0BA3"/>
    <w:rsid w:val="00DC40F5"/>
    <w:rsid w:val="00DC76CE"/>
    <w:rsid w:val="00DC7A38"/>
    <w:rsid w:val="00DE37C2"/>
    <w:rsid w:val="00DE4114"/>
    <w:rsid w:val="00DF0500"/>
    <w:rsid w:val="00DF5538"/>
    <w:rsid w:val="00E03ED7"/>
    <w:rsid w:val="00E072FD"/>
    <w:rsid w:val="00E17DB1"/>
    <w:rsid w:val="00E204A9"/>
    <w:rsid w:val="00E22A17"/>
    <w:rsid w:val="00E52BCC"/>
    <w:rsid w:val="00E544C6"/>
    <w:rsid w:val="00E556B7"/>
    <w:rsid w:val="00E57921"/>
    <w:rsid w:val="00E71770"/>
    <w:rsid w:val="00E71B12"/>
    <w:rsid w:val="00E7335C"/>
    <w:rsid w:val="00E81FF0"/>
    <w:rsid w:val="00E863EA"/>
    <w:rsid w:val="00E922AB"/>
    <w:rsid w:val="00E9231F"/>
    <w:rsid w:val="00E94EC8"/>
    <w:rsid w:val="00E97833"/>
    <w:rsid w:val="00EA5D78"/>
    <w:rsid w:val="00EB2284"/>
    <w:rsid w:val="00EB3224"/>
    <w:rsid w:val="00EB3A9E"/>
    <w:rsid w:val="00EB3D5F"/>
    <w:rsid w:val="00EC45AE"/>
    <w:rsid w:val="00EC5C9F"/>
    <w:rsid w:val="00EC68E3"/>
    <w:rsid w:val="00ED154D"/>
    <w:rsid w:val="00ED6888"/>
    <w:rsid w:val="00EE1D1F"/>
    <w:rsid w:val="00EE2E24"/>
    <w:rsid w:val="00EE56E5"/>
    <w:rsid w:val="00EE5830"/>
    <w:rsid w:val="00EE59CB"/>
    <w:rsid w:val="00EE6D45"/>
    <w:rsid w:val="00EF0A27"/>
    <w:rsid w:val="00EF1B67"/>
    <w:rsid w:val="00EF3674"/>
    <w:rsid w:val="00EF4399"/>
    <w:rsid w:val="00EF78B8"/>
    <w:rsid w:val="00F02B40"/>
    <w:rsid w:val="00F02F65"/>
    <w:rsid w:val="00F136CE"/>
    <w:rsid w:val="00F145EC"/>
    <w:rsid w:val="00F16C39"/>
    <w:rsid w:val="00F17239"/>
    <w:rsid w:val="00F22DE4"/>
    <w:rsid w:val="00F24062"/>
    <w:rsid w:val="00F26ECF"/>
    <w:rsid w:val="00F27586"/>
    <w:rsid w:val="00F327E8"/>
    <w:rsid w:val="00F35CBE"/>
    <w:rsid w:val="00F41E62"/>
    <w:rsid w:val="00F468AB"/>
    <w:rsid w:val="00F476F3"/>
    <w:rsid w:val="00F47928"/>
    <w:rsid w:val="00F5228D"/>
    <w:rsid w:val="00F567FF"/>
    <w:rsid w:val="00F6377E"/>
    <w:rsid w:val="00F65589"/>
    <w:rsid w:val="00F65BA0"/>
    <w:rsid w:val="00F65E36"/>
    <w:rsid w:val="00F67D4B"/>
    <w:rsid w:val="00F71D14"/>
    <w:rsid w:val="00F742BA"/>
    <w:rsid w:val="00F748DB"/>
    <w:rsid w:val="00F74A8F"/>
    <w:rsid w:val="00F76268"/>
    <w:rsid w:val="00F80EF1"/>
    <w:rsid w:val="00F8301A"/>
    <w:rsid w:val="00F84132"/>
    <w:rsid w:val="00F85BE2"/>
    <w:rsid w:val="00F86278"/>
    <w:rsid w:val="00F86685"/>
    <w:rsid w:val="00F956B3"/>
    <w:rsid w:val="00F961D7"/>
    <w:rsid w:val="00FA6E40"/>
    <w:rsid w:val="00FB0832"/>
    <w:rsid w:val="00FB1F18"/>
    <w:rsid w:val="00FB491B"/>
    <w:rsid w:val="00FC2CE6"/>
    <w:rsid w:val="00FC44FF"/>
    <w:rsid w:val="00FC649C"/>
    <w:rsid w:val="00FC6A65"/>
    <w:rsid w:val="00FD2C46"/>
    <w:rsid w:val="00FD6E57"/>
    <w:rsid w:val="00FD72C1"/>
    <w:rsid w:val="00FF12F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C0B3D"/>
  <w15:docId w15:val="{6945F29A-13B0-F549-8D79-CE827E7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54"/>
    <w:rPr>
      <w:rFonts w:ascii="Arial" w:hAnsi="Arial" w:cs="Arial"/>
      <w:sz w:val="22"/>
      <w:szCs w:val="22"/>
      <w:lang w:val="en-US" w:eastAsia="en-US"/>
    </w:rPr>
  </w:style>
  <w:style w:type="paragraph" w:styleId="Heading2">
    <w:name w:val="heading 2"/>
    <w:basedOn w:val="Normal"/>
    <w:next w:val="Normal"/>
    <w:link w:val="Heading2Char"/>
    <w:uiPriority w:val="9"/>
    <w:unhideWhenUsed/>
    <w:qFormat/>
    <w:rsid w:val="00F71D14"/>
    <w:pPr>
      <w:keepNext/>
      <w:keepLines/>
      <w:spacing w:before="40" w:line="276" w:lineRule="auto"/>
      <w:outlineLvl w:val="1"/>
    </w:pPr>
    <w:rPr>
      <w:rFonts w:ascii="Tahoma" w:eastAsiaTheme="majorEastAsia" w:hAnsi="Tahoma" w:cstheme="majorBidi"/>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D2354"/>
    <w:pPr>
      <w:framePr w:w="7920" w:h="1980" w:hRule="exact" w:hSpace="180" w:wrap="auto" w:hAnchor="page" w:xAlign="center" w:yAlign="bottom"/>
      <w:ind w:left="2880"/>
    </w:pPr>
    <w:rPr>
      <w:sz w:val="24"/>
      <w:szCs w:val="24"/>
    </w:rPr>
  </w:style>
  <w:style w:type="paragraph" w:styleId="BalloonText">
    <w:name w:val="Balloon Text"/>
    <w:basedOn w:val="Normal"/>
    <w:semiHidden/>
    <w:rsid w:val="009D2354"/>
    <w:rPr>
      <w:rFonts w:ascii="Tahoma" w:hAnsi="Tahoma" w:cs="Tahoma"/>
      <w:sz w:val="16"/>
      <w:szCs w:val="16"/>
    </w:rPr>
  </w:style>
  <w:style w:type="paragraph" w:styleId="Header">
    <w:name w:val="header"/>
    <w:basedOn w:val="Normal"/>
    <w:link w:val="HeaderChar"/>
    <w:rsid w:val="009D2354"/>
    <w:pPr>
      <w:tabs>
        <w:tab w:val="center" w:pos="4320"/>
        <w:tab w:val="right" w:pos="8640"/>
      </w:tabs>
    </w:pPr>
  </w:style>
  <w:style w:type="paragraph" w:styleId="Footer">
    <w:name w:val="footer"/>
    <w:basedOn w:val="Normal"/>
    <w:link w:val="FooterChar"/>
    <w:uiPriority w:val="99"/>
    <w:rsid w:val="009D2354"/>
    <w:pPr>
      <w:tabs>
        <w:tab w:val="center" w:pos="4320"/>
        <w:tab w:val="right" w:pos="8640"/>
      </w:tabs>
    </w:pPr>
  </w:style>
  <w:style w:type="character" w:styleId="PageNumber">
    <w:name w:val="page number"/>
    <w:basedOn w:val="DefaultParagraphFont"/>
    <w:semiHidden/>
    <w:rsid w:val="009D2354"/>
  </w:style>
  <w:style w:type="paragraph" w:styleId="BodyText">
    <w:name w:val="Body Text"/>
    <w:basedOn w:val="Normal"/>
    <w:link w:val="BodyTextChar"/>
    <w:rsid w:val="003B1BCD"/>
    <w:rPr>
      <w:rFonts w:ascii="Comic Sans MS" w:hAnsi="Comic Sans MS" w:cs="Times New Roman"/>
      <w:lang w:val="en-GB" w:eastAsia="en-GB"/>
    </w:rPr>
  </w:style>
  <w:style w:type="character" w:customStyle="1" w:styleId="BodyTextChar">
    <w:name w:val="Body Text Char"/>
    <w:link w:val="BodyText"/>
    <w:rsid w:val="003B1BCD"/>
    <w:rPr>
      <w:rFonts w:ascii="Comic Sans MS" w:hAnsi="Comic Sans MS"/>
      <w:sz w:val="22"/>
      <w:szCs w:val="22"/>
    </w:rPr>
  </w:style>
  <w:style w:type="paragraph" w:styleId="BodyText3">
    <w:name w:val="Body Text 3"/>
    <w:basedOn w:val="Normal"/>
    <w:link w:val="BodyText3Char"/>
    <w:rsid w:val="003B1BCD"/>
    <w:pPr>
      <w:jc w:val="center"/>
    </w:pPr>
    <w:rPr>
      <w:rFonts w:ascii="Tahoma" w:hAnsi="Tahoma" w:cs="Tahoma"/>
      <w:b/>
      <w:sz w:val="24"/>
      <w:szCs w:val="28"/>
      <w:lang w:val="en-GB" w:eastAsia="en-GB"/>
    </w:rPr>
  </w:style>
  <w:style w:type="character" w:customStyle="1" w:styleId="BodyText3Char">
    <w:name w:val="Body Text 3 Char"/>
    <w:link w:val="BodyText3"/>
    <w:rsid w:val="003B1BCD"/>
    <w:rPr>
      <w:rFonts w:ascii="Tahoma" w:hAnsi="Tahoma" w:cs="Tahoma"/>
      <w:b/>
      <w:sz w:val="24"/>
      <w:szCs w:val="28"/>
    </w:rPr>
  </w:style>
  <w:style w:type="character" w:customStyle="1" w:styleId="HeaderChar">
    <w:name w:val="Header Char"/>
    <w:link w:val="Header"/>
    <w:rsid w:val="00861759"/>
    <w:rPr>
      <w:rFonts w:ascii="Arial" w:hAnsi="Arial" w:cs="Arial"/>
      <w:sz w:val="22"/>
      <w:szCs w:val="22"/>
      <w:lang w:val="en-US" w:eastAsia="en-US"/>
    </w:rPr>
  </w:style>
  <w:style w:type="paragraph" w:styleId="ListParagraph">
    <w:name w:val="List Paragraph"/>
    <w:basedOn w:val="Normal"/>
    <w:uiPriority w:val="34"/>
    <w:qFormat/>
    <w:rsid w:val="00F80EF1"/>
    <w:pPr>
      <w:ind w:left="720"/>
      <w:contextualSpacing/>
    </w:pPr>
  </w:style>
  <w:style w:type="character" w:styleId="Hyperlink">
    <w:name w:val="Hyperlink"/>
    <w:uiPriority w:val="99"/>
    <w:unhideWhenUsed/>
    <w:rsid w:val="000962E9"/>
    <w:rPr>
      <w:color w:val="0000FF"/>
      <w:u w:val="single"/>
    </w:rPr>
  </w:style>
  <w:style w:type="paragraph" w:styleId="NoSpacing">
    <w:name w:val="No Spacing"/>
    <w:uiPriority w:val="1"/>
    <w:qFormat/>
    <w:rsid w:val="000962E9"/>
    <w:rPr>
      <w:rFonts w:ascii="Calibri" w:eastAsia="Calibri" w:hAnsi="Calibri"/>
      <w:sz w:val="22"/>
      <w:szCs w:val="22"/>
      <w:lang w:eastAsia="en-US"/>
    </w:rPr>
  </w:style>
  <w:style w:type="character" w:customStyle="1" w:styleId="apple-converted-space">
    <w:name w:val="apple-converted-space"/>
    <w:basedOn w:val="DefaultParagraphFont"/>
    <w:rsid w:val="0018065E"/>
  </w:style>
  <w:style w:type="paragraph" w:styleId="NormalWeb">
    <w:name w:val="Normal (Web)"/>
    <w:basedOn w:val="Normal"/>
    <w:uiPriority w:val="99"/>
    <w:unhideWhenUsed/>
    <w:rsid w:val="0018065E"/>
    <w:pPr>
      <w:spacing w:before="100" w:beforeAutospacing="1" w:after="100" w:afterAutospacing="1"/>
    </w:pPr>
    <w:rPr>
      <w:rFonts w:ascii="Times New Roman" w:eastAsiaTheme="minorEastAsia" w:hAnsi="Times New Roman" w:cs="Times New Roman"/>
      <w:sz w:val="24"/>
      <w:szCs w:val="24"/>
      <w:lang w:val="en-GB" w:eastAsia="en-GB"/>
    </w:rPr>
  </w:style>
  <w:style w:type="table" w:styleId="TableGrid">
    <w:name w:val="Table Grid"/>
    <w:basedOn w:val="TableNormal"/>
    <w:uiPriority w:val="39"/>
    <w:rsid w:val="00E072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1D14"/>
    <w:rPr>
      <w:rFonts w:ascii="Tahoma" w:eastAsiaTheme="majorEastAsia" w:hAnsi="Tahoma" w:cstheme="majorBidi"/>
      <w:sz w:val="24"/>
      <w:szCs w:val="26"/>
      <w:lang w:eastAsia="en-US"/>
    </w:rPr>
  </w:style>
  <w:style w:type="paragraph" w:customStyle="1" w:styleId="Default">
    <w:name w:val="Default"/>
    <w:rsid w:val="00F71D14"/>
    <w:pPr>
      <w:autoSpaceDE w:val="0"/>
      <w:autoSpaceDN w:val="0"/>
      <w:adjustRightInd w:val="0"/>
    </w:pPr>
    <w:rPr>
      <w:rFonts w:ascii="Calibri" w:eastAsiaTheme="minorHAnsi" w:hAnsi="Calibri" w:cs="Calibri"/>
      <w:color w:val="000000"/>
      <w:sz w:val="24"/>
      <w:szCs w:val="24"/>
      <w:lang w:val="en-US" w:eastAsia="en-US"/>
    </w:rPr>
  </w:style>
  <w:style w:type="character" w:styleId="Strong">
    <w:name w:val="Strong"/>
    <w:basedOn w:val="DefaultParagraphFont"/>
    <w:uiPriority w:val="22"/>
    <w:qFormat/>
    <w:rsid w:val="00E71B12"/>
    <w:rPr>
      <w:b/>
      <w:bCs/>
    </w:rPr>
  </w:style>
  <w:style w:type="character" w:customStyle="1" w:styleId="FooterChar">
    <w:name w:val="Footer Char"/>
    <w:basedOn w:val="DefaultParagraphFont"/>
    <w:link w:val="Footer"/>
    <w:uiPriority w:val="99"/>
    <w:rsid w:val="00C15260"/>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5070">
      <w:bodyDiv w:val="1"/>
      <w:marLeft w:val="0"/>
      <w:marRight w:val="0"/>
      <w:marTop w:val="0"/>
      <w:marBottom w:val="0"/>
      <w:divBdr>
        <w:top w:val="none" w:sz="0" w:space="0" w:color="auto"/>
        <w:left w:val="none" w:sz="0" w:space="0" w:color="auto"/>
        <w:bottom w:val="none" w:sz="0" w:space="0" w:color="auto"/>
        <w:right w:val="none" w:sz="0" w:space="0" w:color="auto"/>
      </w:divBdr>
    </w:div>
    <w:div w:id="1043988518">
      <w:bodyDiv w:val="1"/>
      <w:marLeft w:val="0"/>
      <w:marRight w:val="0"/>
      <w:marTop w:val="0"/>
      <w:marBottom w:val="0"/>
      <w:divBdr>
        <w:top w:val="none" w:sz="0" w:space="0" w:color="auto"/>
        <w:left w:val="none" w:sz="0" w:space="0" w:color="auto"/>
        <w:bottom w:val="none" w:sz="0" w:space="0" w:color="auto"/>
        <w:right w:val="none" w:sz="0" w:space="0" w:color="auto"/>
      </w:divBdr>
    </w:div>
    <w:div w:id="1425766794">
      <w:bodyDiv w:val="1"/>
      <w:marLeft w:val="0"/>
      <w:marRight w:val="0"/>
      <w:marTop w:val="0"/>
      <w:marBottom w:val="0"/>
      <w:divBdr>
        <w:top w:val="none" w:sz="0" w:space="0" w:color="auto"/>
        <w:left w:val="none" w:sz="0" w:space="0" w:color="auto"/>
        <w:bottom w:val="none" w:sz="0" w:space="0" w:color="auto"/>
        <w:right w:val="none" w:sz="0" w:space="0" w:color="auto"/>
      </w:divBdr>
    </w:div>
    <w:div w:id="19185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EVERCREECH VILLAGE HALL MANAGEMENT COMMITTEE</vt:lpstr>
    </vt:vector>
  </TitlesOfParts>
  <Company>Hewlett-Packard Company</Company>
  <LinksUpToDate>false</LinksUpToDate>
  <CharactersWithSpaces>8263</CharactersWithSpaces>
  <SharedDoc>false</SharedDoc>
  <HLinks>
    <vt:vector size="24" baseType="variant">
      <vt:variant>
        <vt:i4>589919</vt:i4>
      </vt:variant>
      <vt:variant>
        <vt:i4>9</vt:i4>
      </vt:variant>
      <vt:variant>
        <vt:i4>0</vt:i4>
      </vt:variant>
      <vt:variant>
        <vt:i4>5</vt:i4>
      </vt:variant>
      <vt:variant>
        <vt:lpwstr>https://barryoleary.mycouncillor.org.uk/</vt:lpwstr>
      </vt:variant>
      <vt:variant>
        <vt:lpwstr/>
      </vt:variant>
      <vt:variant>
        <vt:i4>3211316</vt:i4>
      </vt:variant>
      <vt:variant>
        <vt:i4>6</vt:i4>
      </vt:variant>
      <vt:variant>
        <vt:i4>0</vt:i4>
      </vt:variant>
      <vt:variant>
        <vt:i4>5</vt:i4>
      </vt:variant>
      <vt:variant>
        <vt:lpwstr>https://www.facebook.com/evercreech.barry/</vt:lpwstr>
      </vt:variant>
      <vt:variant>
        <vt:lpwstr/>
      </vt:variant>
      <vt:variant>
        <vt:i4>786500</vt:i4>
      </vt:variant>
      <vt:variant>
        <vt:i4>3</vt:i4>
      </vt:variant>
      <vt:variant>
        <vt:i4>0</vt:i4>
      </vt:variant>
      <vt:variant>
        <vt:i4>5</vt:i4>
      </vt:variant>
      <vt:variant>
        <vt:lpwstr>https://healthconnectionsmendip.org/</vt:lpwstr>
      </vt:variant>
      <vt:variant>
        <vt:lpwstr/>
      </vt:variant>
      <vt:variant>
        <vt:i4>1769546</vt:i4>
      </vt:variant>
      <vt:variant>
        <vt:i4>0</vt:i4>
      </vt:variant>
      <vt:variant>
        <vt:i4>0</vt:i4>
      </vt:variant>
      <vt:variant>
        <vt:i4>5</vt:i4>
      </vt:variant>
      <vt:variant>
        <vt:lpwstr>https://www.mendip.gov.uk/bigcommunityswitch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EVERCREECH VILLAGE HALL MANAGEMENT COMMITTEE</dc:title>
  <dc:subject/>
  <dc:creator>Marion Covens</dc:creator>
  <cp:keywords/>
  <cp:lastModifiedBy>Lynn Lynn</cp:lastModifiedBy>
  <cp:revision>38</cp:revision>
  <cp:lastPrinted>2025-03-13T17:29:00Z</cp:lastPrinted>
  <dcterms:created xsi:type="dcterms:W3CDTF">2025-03-06T12:21:00Z</dcterms:created>
  <dcterms:modified xsi:type="dcterms:W3CDTF">2025-03-13T17:30:00Z</dcterms:modified>
</cp:coreProperties>
</file>