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page" w:horzAnchor="page" w:tblpX="729" w:tblpY="855"/>
        <w:tblOverlap w:val="never"/>
        <w:tblW w:w="10451" w:type="dxa"/>
        <w:tblInd w:w="0" w:type="dxa"/>
        <w:tblCellMar>
          <w:top w:w="53" w:type="dxa"/>
          <w:left w:w="37" w:type="dxa"/>
          <w:right w:w="112" w:type="dxa"/>
        </w:tblCellMar>
        <w:tblLook w:val="04A0" w:firstRow="1" w:lastRow="0" w:firstColumn="1" w:lastColumn="0" w:noHBand="0" w:noVBand="1"/>
      </w:tblPr>
      <w:tblGrid>
        <w:gridCol w:w="988"/>
        <w:gridCol w:w="3059"/>
        <w:gridCol w:w="4753"/>
        <w:gridCol w:w="1651"/>
      </w:tblGrid>
      <w:tr w:rsidR="00EA6177" w14:paraId="65E41B72" w14:textId="77777777">
        <w:trPr>
          <w:trHeight w:val="705"/>
        </w:trPr>
        <w:tc>
          <w:tcPr>
            <w:tcW w:w="988" w:type="dxa"/>
            <w:shd w:val="clear" w:color="auto" w:fill="F2F2F2"/>
            <w:vAlign w:val="bottom"/>
            <w:hideMark/>
          </w:tcPr>
          <w:p w14:paraId="3E970B49" w14:textId="77777777" w:rsidR="00EA6177" w:rsidRDefault="00EA6177">
            <w:pPr>
              <w:ind w:left="82"/>
              <w:jc w:val="center"/>
            </w:pPr>
            <w:r>
              <w:rPr>
                <w:rFonts w:ascii="Tahoma" w:eastAsia="Tahoma" w:hAnsi="Tahoma" w:cs="Tahoma"/>
                <w:b/>
                <w:sz w:val="23"/>
              </w:rPr>
              <w:t>Inv.</w:t>
            </w:r>
          </w:p>
        </w:tc>
        <w:tc>
          <w:tcPr>
            <w:tcW w:w="7812" w:type="dxa"/>
            <w:gridSpan w:val="2"/>
            <w:shd w:val="clear" w:color="auto" w:fill="F2F2F2"/>
            <w:vAlign w:val="bottom"/>
            <w:hideMark/>
          </w:tcPr>
          <w:p w14:paraId="4398D592" w14:textId="77777777" w:rsidR="00EA6177" w:rsidRDefault="00EA6177">
            <w:pPr>
              <w:spacing w:after="76"/>
              <w:ind w:left="82"/>
              <w:jc w:val="center"/>
            </w:pPr>
            <w:r>
              <w:rPr>
                <w:rFonts w:ascii="Tahoma" w:eastAsia="Tahoma" w:hAnsi="Tahoma" w:cs="Tahoma"/>
                <w:b/>
                <w:sz w:val="23"/>
                <w:u w:val="single" w:color="000000"/>
              </w:rPr>
              <w:t>April 26 Payment Schedule</w:t>
            </w:r>
          </w:p>
          <w:p w14:paraId="59462B03" w14:textId="77777777" w:rsidR="00EA6177" w:rsidRDefault="00EA6177">
            <w:pPr>
              <w:tabs>
                <w:tab w:val="center" w:pos="1498"/>
                <w:tab w:val="center" w:pos="5402"/>
              </w:tabs>
            </w:pPr>
            <w:r>
              <w:tab/>
            </w:r>
            <w:r>
              <w:rPr>
                <w:rFonts w:ascii="Tahoma" w:eastAsia="Tahoma" w:hAnsi="Tahoma" w:cs="Tahoma"/>
                <w:b/>
                <w:sz w:val="23"/>
              </w:rPr>
              <w:t>Payee</w:t>
            </w:r>
            <w:r>
              <w:rPr>
                <w:rFonts w:ascii="Tahoma" w:eastAsia="Tahoma" w:hAnsi="Tahoma" w:cs="Tahoma"/>
                <w:b/>
                <w:sz w:val="23"/>
              </w:rPr>
              <w:tab/>
              <w:t>Particulars</w:t>
            </w:r>
          </w:p>
        </w:tc>
        <w:tc>
          <w:tcPr>
            <w:tcW w:w="1651" w:type="dxa"/>
            <w:shd w:val="clear" w:color="auto" w:fill="F2F2F2"/>
            <w:vAlign w:val="bottom"/>
            <w:hideMark/>
          </w:tcPr>
          <w:p w14:paraId="73ECFE49" w14:textId="77777777" w:rsidR="00EA6177" w:rsidRDefault="00EA6177">
            <w:pPr>
              <w:ind w:left="90"/>
              <w:jc w:val="center"/>
            </w:pPr>
            <w:r>
              <w:rPr>
                <w:rFonts w:ascii="Tahoma" w:eastAsia="Tahoma" w:hAnsi="Tahoma" w:cs="Tahoma"/>
                <w:b/>
                <w:sz w:val="23"/>
              </w:rPr>
              <w:t>Amount</w:t>
            </w:r>
          </w:p>
        </w:tc>
      </w:tr>
      <w:tr w:rsidR="00EA6177" w14:paraId="6659E359" w14:textId="77777777">
        <w:trPr>
          <w:trHeight w:val="278"/>
        </w:trPr>
        <w:tc>
          <w:tcPr>
            <w:tcW w:w="988" w:type="dxa"/>
            <w:tcBorders>
              <w:top w:val="nil"/>
              <w:left w:val="single" w:sz="6" w:space="0" w:color="E0E0E0"/>
              <w:bottom w:val="single" w:sz="6" w:space="0" w:color="E0E0E0"/>
              <w:right w:val="single" w:sz="6" w:space="0" w:color="E0E0E0"/>
            </w:tcBorders>
            <w:hideMark/>
          </w:tcPr>
          <w:p w14:paraId="7AFDD806" w14:textId="77777777" w:rsidR="00EA6177" w:rsidRDefault="00EA6177">
            <w:pPr>
              <w:ind w:left="93"/>
              <w:jc w:val="center"/>
            </w:pPr>
            <w:r>
              <w:rPr>
                <w:rFonts w:ascii="Arial" w:eastAsia="Arial" w:hAnsi="Arial" w:cs="Arial"/>
                <w:sz w:val="23"/>
              </w:rPr>
              <w:t>1</w:t>
            </w:r>
          </w:p>
        </w:tc>
        <w:tc>
          <w:tcPr>
            <w:tcW w:w="3059" w:type="dxa"/>
            <w:tcBorders>
              <w:top w:val="nil"/>
              <w:left w:val="single" w:sz="6" w:space="0" w:color="E0E0E0"/>
              <w:bottom w:val="single" w:sz="6" w:space="0" w:color="E0E0E0"/>
              <w:right w:val="single" w:sz="6" w:space="0" w:color="E0E0E0"/>
            </w:tcBorders>
            <w:hideMark/>
          </w:tcPr>
          <w:p w14:paraId="775568CB" w14:textId="77777777" w:rsidR="00EA6177" w:rsidRDefault="00EA6177">
            <w:proofErr w:type="spellStart"/>
            <w:r>
              <w:rPr>
                <w:rFonts w:ascii="Tahoma" w:eastAsia="Tahoma" w:hAnsi="Tahoma" w:cs="Tahoma"/>
                <w:sz w:val="23"/>
              </w:rPr>
              <w:t>Alvian</w:t>
            </w:r>
            <w:proofErr w:type="spellEnd"/>
          </w:p>
        </w:tc>
        <w:tc>
          <w:tcPr>
            <w:tcW w:w="4753" w:type="dxa"/>
            <w:tcBorders>
              <w:top w:val="nil"/>
              <w:left w:val="single" w:sz="6" w:space="0" w:color="E0E0E0"/>
              <w:bottom w:val="single" w:sz="6" w:space="0" w:color="E0E0E0"/>
              <w:right w:val="single" w:sz="6" w:space="0" w:color="E0E0E0"/>
            </w:tcBorders>
            <w:hideMark/>
          </w:tcPr>
          <w:p w14:paraId="22A23573" w14:textId="77777777" w:rsidR="00EA6177" w:rsidRDefault="00EA6177">
            <w:r>
              <w:rPr>
                <w:rFonts w:ascii="Tahoma" w:eastAsia="Tahoma" w:hAnsi="Tahoma" w:cs="Tahoma"/>
                <w:sz w:val="23"/>
              </w:rPr>
              <w:t>INV tbc Play Inspection</w:t>
            </w:r>
          </w:p>
        </w:tc>
        <w:tc>
          <w:tcPr>
            <w:tcW w:w="1651" w:type="dxa"/>
            <w:tcBorders>
              <w:top w:val="nil"/>
              <w:left w:val="single" w:sz="6" w:space="0" w:color="E0E0E0"/>
              <w:bottom w:val="single" w:sz="6" w:space="0" w:color="E0E0E0"/>
              <w:right w:val="single" w:sz="6" w:space="0" w:color="E0E0E0"/>
            </w:tcBorders>
            <w:hideMark/>
          </w:tcPr>
          <w:p w14:paraId="43E94070" w14:textId="77777777" w:rsidR="00EA6177" w:rsidRDefault="00EA6177">
            <w:pPr>
              <w:tabs>
                <w:tab w:val="right" w:pos="1502"/>
              </w:tabs>
            </w:pPr>
            <w:r>
              <w:rPr>
                <w:rFonts w:ascii="Tahoma" w:eastAsia="Tahoma" w:hAnsi="Tahoma" w:cs="Tahoma"/>
                <w:sz w:val="23"/>
              </w:rPr>
              <w:t xml:space="preserve">£ </w:t>
            </w:r>
            <w:proofErr w:type="gramStart"/>
            <w:r>
              <w:rPr>
                <w:rFonts w:ascii="Tahoma" w:eastAsia="Tahoma" w:hAnsi="Tahoma" w:cs="Tahoma"/>
                <w:sz w:val="23"/>
              </w:rPr>
              <w:tab/>
              <w:t xml:space="preserve">  54</w:t>
            </w:r>
            <w:proofErr w:type="gramEnd"/>
            <w:r>
              <w:rPr>
                <w:rFonts w:ascii="Tahoma" w:eastAsia="Tahoma" w:hAnsi="Tahoma" w:cs="Tahoma"/>
                <w:sz w:val="23"/>
              </w:rPr>
              <w:t>.00</w:t>
            </w:r>
          </w:p>
        </w:tc>
      </w:tr>
      <w:tr w:rsidR="00EA6177" w14:paraId="7C178FD3" w14:textId="77777777">
        <w:trPr>
          <w:trHeight w:val="285"/>
        </w:trPr>
        <w:tc>
          <w:tcPr>
            <w:tcW w:w="988" w:type="dxa"/>
            <w:tcBorders>
              <w:top w:val="single" w:sz="6" w:space="0" w:color="E0E0E0"/>
              <w:left w:val="single" w:sz="6" w:space="0" w:color="E0E0E0"/>
              <w:bottom w:val="single" w:sz="6" w:space="0" w:color="E0E0E0"/>
              <w:right w:val="single" w:sz="6" w:space="0" w:color="E0E0E0"/>
            </w:tcBorders>
            <w:hideMark/>
          </w:tcPr>
          <w:p w14:paraId="2173C54B" w14:textId="77777777" w:rsidR="00EA6177" w:rsidRDefault="00EA6177">
            <w:pPr>
              <w:ind w:left="93"/>
              <w:jc w:val="center"/>
            </w:pPr>
            <w:r>
              <w:rPr>
                <w:rFonts w:ascii="Arial" w:eastAsia="Arial" w:hAnsi="Arial" w:cs="Arial"/>
                <w:sz w:val="23"/>
              </w:rPr>
              <w:t>2</w:t>
            </w:r>
          </w:p>
        </w:tc>
        <w:tc>
          <w:tcPr>
            <w:tcW w:w="3059" w:type="dxa"/>
            <w:tcBorders>
              <w:top w:val="single" w:sz="6" w:space="0" w:color="E0E0E0"/>
              <w:left w:val="single" w:sz="6" w:space="0" w:color="E0E0E0"/>
              <w:bottom w:val="single" w:sz="6" w:space="0" w:color="E0E0E0"/>
              <w:right w:val="single" w:sz="6" w:space="0" w:color="E0E0E0"/>
            </w:tcBorders>
            <w:hideMark/>
          </w:tcPr>
          <w:p w14:paraId="7164A0AA" w14:textId="77777777" w:rsidR="00EA6177" w:rsidRDefault="00EA6177">
            <w:proofErr w:type="spellStart"/>
            <w:r>
              <w:rPr>
                <w:rFonts w:ascii="Tahoma" w:eastAsia="Tahoma" w:hAnsi="Tahoma" w:cs="Tahoma"/>
                <w:sz w:val="23"/>
              </w:rPr>
              <w:t>Evercreech</w:t>
            </w:r>
            <w:proofErr w:type="spellEnd"/>
            <w:r>
              <w:rPr>
                <w:rFonts w:ascii="Tahoma" w:eastAsia="Tahoma" w:hAnsi="Tahoma" w:cs="Tahoma"/>
                <w:sz w:val="23"/>
              </w:rPr>
              <w:t xml:space="preserve"> Village Hall</w:t>
            </w:r>
          </w:p>
        </w:tc>
        <w:tc>
          <w:tcPr>
            <w:tcW w:w="4753" w:type="dxa"/>
            <w:tcBorders>
              <w:top w:val="single" w:sz="6" w:space="0" w:color="E0E0E0"/>
              <w:left w:val="single" w:sz="6" w:space="0" w:color="E0E0E0"/>
              <w:bottom w:val="single" w:sz="6" w:space="0" w:color="E0E0E0"/>
              <w:right w:val="single" w:sz="6" w:space="0" w:color="E0E0E0"/>
            </w:tcBorders>
            <w:hideMark/>
          </w:tcPr>
          <w:p w14:paraId="3C749278" w14:textId="77777777" w:rsidR="00EA6177" w:rsidRDefault="00EA6177">
            <w:r>
              <w:rPr>
                <w:rFonts w:ascii="Tahoma" w:eastAsia="Tahoma" w:hAnsi="Tahoma" w:cs="Tahoma"/>
                <w:sz w:val="23"/>
              </w:rPr>
              <w:t>Inv 18782 18808</w:t>
            </w:r>
          </w:p>
        </w:tc>
        <w:tc>
          <w:tcPr>
            <w:tcW w:w="1651" w:type="dxa"/>
            <w:tcBorders>
              <w:top w:val="single" w:sz="6" w:space="0" w:color="E0E0E0"/>
              <w:left w:val="single" w:sz="6" w:space="0" w:color="E0E0E0"/>
              <w:bottom w:val="single" w:sz="6" w:space="0" w:color="E0E0E0"/>
              <w:right w:val="single" w:sz="6" w:space="0" w:color="E0E0E0"/>
            </w:tcBorders>
            <w:hideMark/>
          </w:tcPr>
          <w:p w14:paraId="5F23D10C" w14:textId="77777777" w:rsidR="00EA6177" w:rsidRDefault="00EA6177">
            <w:pPr>
              <w:tabs>
                <w:tab w:val="right" w:pos="1502"/>
              </w:tabs>
            </w:pPr>
            <w:r>
              <w:rPr>
                <w:rFonts w:ascii="Tahoma" w:eastAsia="Tahoma" w:hAnsi="Tahoma" w:cs="Tahoma"/>
                <w:sz w:val="23"/>
              </w:rPr>
              <w:t xml:space="preserve">£ </w:t>
            </w:r>
            <w:proofErr w:type="gramStart"/>
            <w:r>
              <w:rPr>
                <w:rFonts w:ascii="Tahoma" w:eastAsia="Tahoma" w:hAnsi="Tahoma" w:cs="Tahoma"/>
                <w:sz w:val="23"/>
              </w:rPr>
              <w:tab/>
              <w:t xml:space="preserve">  48</w:t>
            </w:r>
            <w:proofErr w:type="gramEnd"/>
            <w:r>
              <w:rPr>
                <w:rFonts w:ascii="Tahoma" w:eastAsia="Tahoma" w:hAnsi="Tahoma" w:cs="Tahoma"/>
                <w:sz w:val="23"/>
              </w:rPr>
              <w:t>.00</w:t>
            </w:r>
          </w:p>
        </w:tc>
      </w:tr>
      <w:tr w:rsidR="00EA6177" w14:paraId="58453CA2" w14:textId="77777777">
        <w:trPr>
          <w:trHeight w:val="285"/>
        </w:trPr>
        <w:tc>
          <w:tcPr>
            <w:tcW w:w="988" w:type="dxa"/>
            <w:tcBorders>
              <w:top w:val="single" w:sz="6" w:space="0" w:color="E0E0E0"/>
              <w:left w:val="single" w:sz="6" w:space="0" w:color="E0E0E0"/>
              <w:bottom w:val="single" w:sz="6" w:space="0" w:color="E0E0E0"/>
              <w:right w:val="single" w:sz="6" w:space="0" w:color="E0E0E0"/>
            </w:tcBorders>
            <w:hideMark/>
          </w:tcPr>
          <w:p w14:paraId="2EF58305" w14:textId="77777777" w:rsidR="00EA6177" w:rsidRDefault="00EA6177">
            <w:pPr>
              <w:ind w:left="93"/>
              <w:jc w:val="center"/>
            </w:pPr>
            <w:r>
              <w:rPr>
                <w:rFonts w:ascii="Arial" w:eastAsia="Arial" w:hAnsi="Arial" w:cs="Arial"/>
                <w:sz w:val="23"/>
              </w:rPr>
              <w:t>3</w:t>
            </w:r>
          </w:p>
        </w:tc>
        <w:tc>
          <w:tcPr>
            <w:tcW w:w="3059" w:type="dxa"/>
            <w:tcBorders>
              <w:top w:val="single" w:sz="6" w:space="0" w:color="E0E0E0"/>
              <w:left w:val="single" w:sz="6" w:space="0" w:color="E0E0E0"/>
              <w:bottom w:val="single" w:sz="6" w:space="0" w:color="E0E0E0"/>
              <w:right w:val="single" w:sz="6" w:space="0" w:color="E0E0E0"/>
            </w:tcBorders>
            <w:hideMark/>
          </w:tcPr>
          <w:p w14:paraId="1BB029EA" w14:textId="77777777" w:rsidR="00EA6177" w:rsidRDefault="00EA6177">
            <w:r>
              <w:rPr>
                <w:rFonts w:ascii="Tahoma" w:eastAsia="Tahoma" w:hAnsi="Tahoma" w:cs="Tahoma"/>
                <w:sz w:val="23"/>
              </w:rPr>
              <w:t xml:space="preserve">Three Counties Landscaping </w:t>
            </w:r>
          </w:p>
        </w:tc>
        <w:tc>
          <w:tcPr>
            <w:tcW w:w="4753" w:type="dxa"/>
            <w:tcBorders>
              <w:top w:val="single" w:sz="6" w:space="0" w:color="E0E0E0"/>
              <w:left w:val="single" w:sz="6" w:space="0" w:color="E0E0E0"/>
              <w:bottom w:val="single" w:sz="6" w:space="0" w:color="E0E0E0"/>
              <w:right w:val="single" w:sz="6" w:space="0" w:color="E0E0E0"/>
            </w:tcBorders>
            <w:hideMark/>
          </w:tcPr>
          <w:p w14:paraId="5044BA57" w14:textId="77777777" w:rsidR="00EA6177" w:rsidRDefault="00EA6177">
            <w:r>
              <w:rPr>
                <w:rFonts w:ascii="Tahoma" w:eastAsia="Tahoma" w:hAnsi="Tahoma" w:cs="Tahoma"/>
                <w:sz w:val="23"/>
              </w:rPr>
              <w:t xml:space="preserve">Village </w:t>
            </w:r>
            <w:proofErr w:type="spellStart"/>
            <w:r>
              <w:rPr>
                <w:rFonts w:ascii="Tahoma" w:eastAsia="Tahoma" w:hAnsi="Tahoma" w:cs="Tahoma"/>
                <w:sz w:val="23"/>
              </w:rPr>
              <w:t>Maint</w:t>
            </w:r>
            <w:proofErr w:type="spellEnd"/>
            <w:r>
              <w:rPr>
                <w:rFonts w:ascii="Tahoma" w:eastAsia="Tahoma" w:hAnsi="Tahoma" w:cs="Tahoma"/>
                <w:sz w:val="23"/>
              </w:rPr>
              <w:t xml:space="preserve"> Feb26 Inv 8091, 9084, 9117</w:t>
            </w:r>
          </w:p>
        </w:tc>
        <w:tc>
          <w:tcPr>
            <w:tcW w:w="1651" w:type="dxa"/>
            <w:tcBorders>
              <w:top w:val="single" w:sz="6" w:space="0" w:color="E0E0E0"/>
              <w:left w:val="single" w:sz="6" w:space="0" w:color="E0E0E0"/>
              <w:bottom w:val="single" w:sz="6" w:space="0" w:color="E0E0E0"/>
              <w:right w:val="single" w:sz="6" w:space="0" w:color="E0E0E0"/>
            </w:tcBorders>
            <w:hideMark/>
          </w:tcPr>
          <w:p w14:paraId="77AD8E9E" w14:textId="77777777" w:rsidR="00EA6177" w:rsidRDefault="00EA6177">
            <w:pPr>
              <w:tabs>
                <w:tab w:val="right" w:pos="1502"/>
              </w:tabs>
            </w:pPr>
            <w:r>
              <w:rPr>
                <w:rFonts w:ascii="Tahoma" w:eastAsia="Tahoma" w:hAnsi="Tahoma" w:cs="Tahoma"/>
                <w:sz w:val="23"/>
              </w:rPr>
              <w:t xml:space="preserve">£ </w:t>
            </w:r>
            <w:r>
              <w:rPr>
                <w:rFonts w:ascii="Tahoma" w:eastAsia="Tahoma" w:hAnsi="Tahoma" w:cs="Tahoma"/>
                <w:sz w:val="23"/>
              </w:rPr>
              <w:tab/>
              <w:t xml:space="preserve"> 1,080.00</w:t>
            </w:r>
          </w:p>
        </w:tc>
      </w:tr>
      <w:tr w:rsidR="00EA6177" w14:paraId="1C74D6CC" w14:textId="77777777">
        <w:trPr>
          <w:trHeight w:val="285"/>
        </w:trPr>
        <w:tc>
          <w:tcPr>
            <w:tcW w:w="988" w:type="dxa"/>
            <w:tcBorders>
              <w:top w:val="single" w:sz="6" w:space="0" w:color="E0E0E0"/>
              <w:left w:val="single" w:sz="6" w:space="0" w:color="E0E0E0"/>
              <w:bottom w:val="single" w:sz="6" w:space="0" w:color="E0E0E0"/>
              <w:right w:val="single" w:sz="6" w:space="0" w:color="E0E0E0"/>
            </w:tcBorders>
            <w:hideMark/>
          </w:tcPr>
          <w:p w14:paraId="7333E8CB" w14:textId="77777777" w:rsidR="00EA6177" w:rsidRDefault="00EA6177">
            <w:pPr>
              <w:ind w:left="93"/>
              <w:jc w:val="center"/>
            </w:pPr>
            <w:r>
              <w:rPr>
                <w:rFonts w:ascii="Arial" w:eastAsia="Arial" w:hAnsi="Arial" w:cs="Arial"/>
                <w:sz w:val="23"/>
              </w:rPr>
              <w:t>4</w:t>
            </w:r>
          </w:p>
        </w:tc>
        <w:tc>
          <w:tcPr>
            <w:tcW w:w="3059" w:type="dxa"/>
            <w:tcBorders>
              <w:top w:val="single" w:sz="6" w:space="0" w:color="E0E0E0"/>
              <w:left w:val="single" w:sz="6" w:space="0" w:color="E0E0E0"/>
              <w:bottom w:val="single" w:sz="6" w:space="0" w:color="E0E0E0"/>
              <w:right w:val="single" w:sz="6" w:space="0" w:color="E0E0E0"/>
            </w:tcBorders>
            <w:hideMark/>
          </w:tcPr>
          <w:p w14:paraId="29769AB3" w14:textId="77777777" w:rsidR="00EA6177" w:rsidRDefault="00EA6177">
            <w:r>
              <w:rPr>
                <w:rFonts w:ascii="Tahoma" w:eastAsia="Tahoma" w:hAnsi="Tahoma" w:cs="Tahoma"/>
                <w:sz w:val="23"/>
              </w:rPr>
              <w:t>SALC</w:t>
            </w:r>
          </w:p>
        </w:tc>
        <w:tc>
          <w:tcPr>
            <w:tcW w:w="4753" w:type="dxa"/>
            <w:tcBorders>
              <w:top w:val="single" w:sz="6" w:space="0" w:color="E0E0E0"/>
              <w:left w:val="single" w:sz="6" w:space="0" w:color="E0E0E0"/>
              <w:bottom w:val="single" w:sz="6" w:space="0" w:color="E0E0E0"/>
              <w:right w:val="single" w:sz="6" w:space="0" w:color="E0E0E0"/>
            </w:tcBorders>
            <w:hideMark/>
          </w:tcPr>
          <w:p w14:paraId="46198EAF" w14:textId="77777777" w:rsidR="00EA6177" w:rsidRDefault="00EA6177">
            <w:r>
              <w:rPr>
                <w:rFonts w:ascii="Tahoma" w:eastAsia="Tahoma" w:hAnsi="Tahoma" w:cs="Tahoma"/>
                <w:sz w:val="23"/>
              </w:rPr>
              <w:t>Annual subscription Inv 2814</w:t>
            </w:r>
          </w:p>
        </w:tc>
        <w:tc>
          <w:tcPr>
            <w:tcW w:w="1651" w:type="dxa"/>
            <w:tcBorders>
              <w:top w:val="single" w:sz="6" w:space="0" w:color="E0E0E0"/>
              <w:left w:val="single" w:sz="6" w:space="0" w:color="E0E0E0"/>
              <w:bottom w:val="single" w:sz="6" w:space="0" w:color="E0E0E0"/>
              <w:right w:val="single" w:sz="6" w:space="0" w:color="E0E0E0"/>
            </w:tcBorders>
            <w:hideMark/>
          </w:tcPr>
          <w:p w14:paraId="5D839841" w14:textId="77777777" w:rsidR="00EA6177" w:rsidRDefault="00EA6177">
            <w:pPr>
              <w:tabs>
                <w:tab w:val="right" w:pos="1502"/>
              </w:tabs>
            </w:pPr>
            <w:r>
              <w:rPr>
                <w:rFonts w:ascii="Tahoma" w:eastAsia="Tahoma" w:hAnsi="Tahoma" w:cs="Tahoma"/>
                <w:sz w:val="23"/>
              </w:rPr>
              <w:t xml:space="preserve">£ </w:t>
            </w:r>
            <w:r>
              <w:rPr>
                <w:rFonts w:ascii="Tahoma" w:eastAsia="Tahoma" w:hAnsi="Tahoma" w:cs="Tahoma"/>
                <w:sz w:val="23"/>
              </w:rPr>
              <w:tab/>
              <w:t xml:space="preserve"> 1,056.84</w:t>
            </w:r>
          </w:p>
        </w:tc>
      </w:tr>
      <w:tr w:rsidR="00EA6177" w14:paraId="29D6D03A" w14:textId="77777777">
        <w:trPr>
          <w:trHeight w:val="285"/>
        </w:trPr>
        <w:tc>
          <w:tcPr>
            <w:tcW w:w="988" w:type="dxa"/>
            <w:tcBorders>
              <w:top w:val="single" w:sz="6" w:space="0" w:color="E0E0E0"/>
              <w:left w:val="single" w:sz="6" w:space="0" w:color="E0E0E0"/>
              <w:bottom w:val="single" w:sz="6" w:space="0" w:color="E0E0E0"/>
              <w:right w:val="single" w:sz="6" w:space="0" w:color="E0E0E0"/>
            </w:tcBorders>
            <w:hideMark/>
          </w:tcPr>
          <w:p w14:paraId="49611A23" w14:textId="77777777" w:rsidR="00EA6177" w:rsidRDefault="00EA6177">
            <w:pPr>
              <w:ind w:left="93"/>
              <w:jc w:val="center"/>
            </w:pPr>
            <w:r>
              <w:rPr>
                <w:rFonts w:ascii="Arial" w:eastAsia="Arial" w:hAnsi="Arial" w:cs="Arial"/>
                <w:sz w:val="23"/>
              </w:rPr>
              <w:t>5</w:t>
            </w:r>
          </w:p>
        </w:tc>
        <w:tc>
          <w:tcPr>
            <w:tcW w:w="3059" w:type="dxa"/>
            <w:tcBorders>
              <w:top w:val="single" w:sz="6" w:space="0" w:color="E0E0E0"/>
              <w:left w:val="single" w:sz="6" w:space="0" w:color="E0E0E0"/>
              <w:bottom w:val="single" w:sz="6" w:space="0" w:color="E0E0E0"/>
              <w:right w:val="single" w:sz="6" w:space="0" w:color="E0E0E0"/>
            </w:tcBorders>
            <w:hideMark/>
          </w:tcPr>
          <w:p w14:paraId="2D349C3D" w14:textId="77777777" w:rsidR="00EA6177" w:rsidRDefault="00EA6177">
            <w:r>
              <w:rPr>
                <w:rFonts w:ascii="Tahoma" w:eastAsia="Tahoma" w:hAnsi="Tahoma" w:cs="Tahoma"/>
                <w:sz w:val="23"/>
              </w:rPr>
              <w:t>SW Heritage Trust</w:t>
            </w:r>
          </w:p>
        </w:tc>
        <w:tc>
          <w:tcPr>
            <w:tcW w:w="4753" w:type="dxa"/>
            <w:tcBorders>
              <w:top w:val="single" w:sz="6" w:space="0" w:color="E0E0E0"/>
              <w:left w:val="single" w:sz="6" w:space="0" w:color="E0E0E0"/>
              <w:bottom w:val="single" w:sz="6" w:space="0" w:color="E0E0E0"/>
              <w:right w:val="single" w:sz="6" w:space="0" w:color="E0E0E0"/>
            </w:tcBorders>
            <w:hideMark/>
          </w:tcPr>
          <w:p w14:paraId="565A9CBC" w14:textId="77777777" w:rsidR="00EA6177" w:rsidRDefault="00EA6177">
            <w:r>
              <w:rPr>
                <w:rFonts w:ascii="Tahoma" w:eastAsia="Tahoma" w:hAnsi="Tahoma" w:cs="Tahoma"/>
                <w:sz w:val="23"/>
              </w:rPr>
              <w:t>Stonework repairs to the Cross - Contribution</w:t>
            </w:r>
          </w:p>
        </w:tc>
        <w:tc>
          <w:tcPr>
            <w:tcW w:w="1651" w:type="dxa"/>
            <w:tcBorders>
              <w:top w:val="single" w:sz="6" w:space="0" w:color="E0E0E0"/>
              <w:left w:val="single" w:sz="6" w:space="0" w:color="E0E0E0"/>
              <w:bottom w:val="single" w:sz="6" w:space="0" w:color="E0E0E0"/>
              <w:right w:val="single" w:sz="6" w:space="0" w:color="E0E0E0"/>
            </w:tcBorders>
            <w:hideMark/>
          </w:tcPr>
          <w:p w14:paraId="6D3BCA8F" w14:textId="77777777" w:rsidR="00EA6177" w:rsidRDefault="00EA6177">
            <w:pPr>
              <w:tabs>
                <w:tab w:val="right" w:pos="1502"/>
              </w:tabs>
            </w:pPr>
            <w:r>
              <w:rPr>
                <w:rFonts w:ascii="Tahoma" w:eastAsia="Tahoma" w:hAnsi="Tahoma" w:cs="Tahoma"/>
                <w:sz w:val="23"/>
              </w:rPr>
              <w:t xml:space="preserve">£ </w:t>
            </w:r>
            <w:r>
              <w:rPr>
                <w:rFonts w:ascii="Tahoma" w:eastAsia="Tahoma" w:hAnsi="Tahoma" w:cs="Tahoma"/>
                <w:sz w:val="23"/>
              </w:rPr>
              <w:tab/>
              <w:t xml:space="preserve"> 5,000.00</w:t>
            </w:r>
          </w:p>
        </w:tc>
      </w:tr>
      <w:tr w:rsidR="00EA6177" w14:paraId="03FF9005" w14:textId="77777777">
        <w:trPr>
          <w:trHeight w:val="285"/>
        </w:trPr>
        <w:tc>
          <w:tcPr>
            <w:tcW w:w="988" w:type="dxa"/>
            <w:tcBorders>
              <w:top w:val="single" w:sz="6" w:space="0" w:color="E0E0E0"/>
              <w:left w:val="single" w:sz="6" w:space="0" w:color="E0E0E0"/>
              <w:bottom w:val="single" w:sz="6" w:space="0" w:color="E0E0E0"/>
              <w:right w:val="single" w:sz="6" w:space="0" w:color="E0E0E0"/>
            </w:tcBorders>
            <w:hideMark/>
          </w:tcPr>
          <w:p w14:paraId="30FF19B6" w14:textId="77777777" w:rsidR="00EA6177" w:rsidRDefault="00EA6177">
            <w:pPr>
              <w:ind w:left="93"/>
              <w:jc w:val="center"/>
            </w:pPr>
            <w:r>
              <w:rPr>
                <w:rFonts w:ascii="Arial" w:eastAsia="Arial" w:hAnsi="Arial" w:cs="Arial"/>
                <w:sz w:val="23"/>
              </w:rPr>
              <w:t>6</w:t>
            </w:r>
          </w:p>
        </w:tc>
        <w:tc>
          <w:tcPr>
            <w:tcW w:w="3059" w:type="dxa"/>
            <w:tcBorders>
              <w:top w:val="single" w:sz="6" w:space="0" w:color="E0E0E0"/>
              <w:left w:val="single" w:sz="6" w:space="0" w:color="E0E0E0"/>
              <w:bottom w:val="single" w:sz="6" w:space="0" w:color="E0E0E0"/>
              <w:right w:val="single" w:sz="6" w:space="0" w:color="E0E0E0"/>
            </w:tcBorders>
            <w:hideMark/>
          </w:tcPr>
          <w:p w14:paraId="458A3063" w14:textId="77777777" w:rsidR="00EA6177" w:rsidRDefault="00EA6177">
            <w:r>
              <w:rPr>
                <w:rFonts w:ascii="Tahoma" w:eastAsia="Tahoma" w:hAnsi="Tahoma" w:cs="Tahoma"/>
                <w:sz w:val="23"/>
              </w:rPr>
              <w:t>Somerset Council</w:t>
            </w:r>
          </w:p>
        </w:tc>
        <w:tc>
          <w:tcPr>
            <w:tcW w:w="4753" w:type="dxa"/>
            <w:tcBorders>
              <w:top w:val="single" w:sz="6" w:space="0" w:color="E0E0E0"/>
              <w:left w:val="single" w:sz="6" w:space="0" w:color="E0E0E0"/>
              <w:bottom w:val="single" w:sz="6" w:space="0" w:color="E0E0E0"/>
              <w:right w:val="single" w:sz="6" w:space="0" w:color="E0E0E0"/>
            </w:tcBorders>
            <w:hideMark/>
          </w:tcPr>
          <w:p w14:paraId="616F1490" w14:textId="77777777" w:rsidR="00EA6177" w:rsidRDefault="00EA6177">
            <w:r>
              <w:rPr>
                <w:rFonts w:ascii="Tahoma" w:eastAsia="Tahoma" w:hAnsi="Tahoma" w:cs="Tahoma"/>
                <w:sz w:val="23"/>
              </w:rPr>
              <w:t>Q4 2026 dog bin emptying</w:t>
            </w:r>
          </w:p>
        </w:tc>
        <w:tc>
          <w:tcPr>
            <w:tcW w:w="1651" w:type="dxa"/>
            <w:tcBorders>
              <w:top w:val="single" w:sz="6" w:space="0" w:color="E0E0E0"/>
              <w:left w:val="single" w:sz="6" w:space="0" w:color="E0E0E0"/>
              <w:bottom w:val="single" w:sz="6" w:space="0" w:color="E0E0E0"/>
              <w:right w:val="single" w:sz="6" w:space="0" w:color="E0E0E0"/>
            </w:tcBorders>
            <w:hideMark/>
          </w:tcPr>
          <w:p w14:paraId="7D74C6E7" w14:textId="77777777" w:rsidR="00EA6177" w:rsidRDefault="00EA6177">
            <w:pPr>
              <w:tabs>
                <w:tab w:val="right" w:pos="1502"/>
              </w:tabs>
            </w:pPr>
            <w:r>
              <w:rPr>
                <w:rFonts w:ascii="Tahoma" w:eastAsia="Tahoma" w:hAnsi="Tahoma" w:cs="Tahoma"/>
                <w:sz w:val="23"/>
              </w:rPr>
              <w:t xml:space="preserve">£ </w:t>
            </w:r>
            <w:proofErr w:type="gramStart"/>
            <w:r>
              <w:rPr>
                <w:rFonts w:ascii="Tahoma" w:eastAsia="Tahoma" w:hAnsi="Tahoma" w:cs="Tahoma"/>
                <w:sz w:val="23"/>
              </w:rPr>
              <w:tab/>
              <w:t xml:space="preserve">  405</w:t>
            </w:r>
            <w:proofErr w:type="gramEnd"/>
            <w:r>
              <w:rPr>
                <w:rFonts w:ascii="Tahoma" w:eastAsia="Tahoma" w:hAnsi="Tahoma" w:cs="Tahoma"/>
                <w:sz w:val="23"/>
              </w:rPr>
              <w:t>.60</w:t>
            </w:r>
          </w:p>
        </w:tc>
      </w:tr>
      <w:tr w:rsidR="00EA6177" w14:paraId="6FDCB3FD" w14:textId="77777777">
        <w:trPr>
          <w:trHeight w:val="277"/>
        </w:trPr>
        <w:tc>
          <w:tcPr>
            <w:tcW w:w="988" w:type="dxa"/>
            <w:tcBorders>
              <w:top w:val="single" w:sz="6" w:space="0" w:color="E0E0E0"/>
              <w:left w:val="single" w:sz="6" w:space="0" w:color="E0E0E0"/>
              <w:bottom w:val="nil"/>
              <w:right w:val="single" w:sz="6" w:space="0" w:color="E0E0E0"/>
            </w:tcBorders>
            <w:hideMark/>
          </w:tcPr>
          <w:p w14:paraId="7E44CC48" w14:textId="77777777" w:rsidR="00EA6177" w:rsidRDefault="00EA6177">
            <w:pPr>
              <w:ind w:left="93"/>
              <w:jc w:val="center"/>
            </w:pPr>
            <w:r>
              <w:rPr>
                <w:rFonts w:ascii="Arial" w:eastAsia="Arial" w:hAnsi="Arial" w:cs="Arial"/>
                <w:sz w:val="23"/>
              </w:rPr>
              <w:t>7</w:t>
            </w:r>
          </w:p>
        </w:tc>
        <w:tc>
          <w:tcPr>
            <w:tcW w:w="3059" w:type="dxa"/>
            <w:tcBorders>
              <w:top w:val="single" w:sz="6" w:space="0" w:color="E0E0E0"/>
              <w:left w:val="single" w:sz="6" w:space="0" w:color="E0E0E0"/>
              <w:bottom w:val="nil"/>
              <w:right w:val="single" w:sz="6" w:space="0" w:color="E0E0E0"/>
            </w:tcBorders>
            <w:hideMark/>
          </w:tcPr>
          <w:p w14:paraId="305DD666" w14:textId="77777777" w:rsidR="00EA6177" w:rsidRDefault="00EA6177">
            <w:proofErr w:type="spellStart"/>
            <w:r>
              <w:rPr>
                <w:rFonts w:ascii="Tahoma" w:eastAsia="Tahoma" w:hAnsi="Tahoma" w:cs="Tahoma"/>
                <w:sz w:val="23"/>
              </w:rPr>
              <w:t>Glasdon</w:t>
            </w:r>
            <w:proofErr w:type="spellEnd"/>
          </w:p>
        </w:tc>
        <w:tc>
          <w:tcPr>
            <w:tcW w:w="4753" w:type="dxa"/>
            <w:tcBorders>
              <w:top w:val="single" w:sz="6" w:space="0" w:color="E0E0E0"/>
              <w:left w:val="single" w:sz="6" w:space="0" w:color="E0E0E0"/>
              <w:bottom w:val="nil"/>
              <w:right w:val="single" w:sz="6" w:space="0" w:color="E0E0E0"/>
            </w:tcBorders>
            <w:hideMark/>
          </w:tcPr>
          <w:p w14:paraId="1AF6E4CB" w14:textId="77777777" w:rsidR="00EA6177" w:rsidRDefault="00EA6177">
            <w:r>
              <w:rPr>
                <w:rFonts w:ascii="Tahoma" w:eastAsia="Tahoma" w:hAnsi="Tahoma" w:cs="Tahoma"/>
                <w:sz w:val="23"/>
              </w:rPr>
              <w:t>Dog bins</w:t>
            </w:r>
          </w:p>
        </w:tc>
        <w:tc>
          <w:tcPr>
            <w:tcW w:w="1651" w:type="dxa"/>
            <w:tcBorders>
              <w:top w:val="single" w:sz="6" w:space="0" w:color="E0E0E0"/>
              <w:left w:val="single" w:sz="6" w:space="0" w:color="E0E0E0"/>
              <w:bottom w:val="nil"/>
              <w:right w:val="single" w:sz="6" w:space="0" w:color="E0E0E0"/>
            </w:tcBorders>
            <w:hideMark/>
          </w:tcPr>
          <w:p w14:paraId="0CB3FC24" w14:textId="77777777" w:rsidR="00EA6177" w:rsidRDefault="00EA6177">
            <w:pPr>
              <w:tabs>
                <w:tab w:val="right" w:pos="1502"/>
              </w:tabs>
            </w:pPr>
            <w:r>
              <w:rPr>
                <w:rFonts w:ascii="Tahoma" w:eastAsia="Tahoma" w:hAnsi="Tahoma" w:cs="Tahoma"/>
                <w:sz w:val="23"/>
              </w:rPr>
              <w:t xml:space="preserve">£ </w:t>
            </w:r>
            <w:proofErr w:type="gramStart"/>
            <w:r>
              <w:rPr>
                <w:rFonts w:ascii="Tahoma" w:eastAsia="Tahoma" w:hAnsi="Tahoma" w:cs="Tahoma"/>
                <w:sz w:val="23"/>
              </w:rPr>
              <w:tab/>
              <w:t xml:space="preserve">  809</w:t>
            </w:r>
            <w:proofErr w:type="gramEnd"/>
            <w:r>
              <w:rPr>
                <w:rFonts w:ascii="Tahoma" w:eastAsia="Tahoma" w:hAnsi="Tahoma" w:cs="Tahoma"/>
                <w:sz w:val="23"/>
              </w:rPr>
              <w:t>.14</w:t>
            </w:r>
          </w:p>
        </w:tc>
      </w:tr>
      <w:tr w:rsidR="00EA6177" w14:paraId="37D9221B" w14:textId="77777777">
        <w:trPr>
          <w:trHeight w:val="300"/>
        </w:trPr>
        <w:tc>
          <w:tcPr>
            <w:tcW w:w="988" w:type="dxa"/>
            <w:shd w:val="clear" w:color="auto" w:fill="F2F2F2"/>
          </w:tcPr>
          <w:p w14:paraId="00F1D29F" w14:textId="77777777" w:rsidR="00EA6177" w:rsidRDefault="00EA6177"/>
        </w:tc>
        <w:tc>
          <w:tcPr>
            <w:tcW w:w="7812" w:type="dxa"/>
            <w:gridSpan w:val="2"/>
            <w:shd w:val="clear" w:color="auto" w:fill="F2F2F2"/>
            <w:hideMark/>
          </w:tcPr>
          <w:p w14:paraId="5829CBD7" w14:textId="77777777" w:rsidR="00EA6177" w:rsidRDefault="00EA6177">
            <w:pPr>
              <w:ind w:left="73"/>
              <w:jc w:val="center"/>
            </w:pPr>
            <w:r>
              <w:rPr>
                <w:rFonts w:ascii="Tahoma" w:eastAsia="Tahoma" w:hAnsi="Tahoma" w:cs="Tahoma"/>
                <w:b/>
                <w:sz w:val="23"/>
              </w:rPr>
              <w:t>PAYMENTS FOR REPORT</w:t>
            </w:r>
          </w:p>
        </w:tc>
        <w:tc>
          <w:tcPr>
            <w:tcW w:w="1651" w:type="dxa"/>
            <w:shd w:val="clear" w:color="auto" w:fill="F2F2F2"/>
          </w:tcPr>
          <w:p w14:paraId="567DEC25" w14:textId="77777777" w:rsidR="00EA6177" w:rsidRDefault="00EA6177"/>
        </w:tc>
      </w:tr>
      <w:tr w:rsidR="00EA6177" w14:paraId="09286482" w14:textId="77777777">
        <w:trPr>
          <w:trHeight w:val="276"/>
        </w:trPr>
        <w:tc>
          <w:tcPr>
            <w:tcW w:w="988" w:type="dxa"/>
            <w:tcBorders>
              <w:top w:val="nil"/>
              <w:left w:val="single" w:sz="6" w:space="0" w:color="E0E0E0"/>
              <w:bottom w:val="nil"/>
              <w:right w:val="single" w:sz="6" w:space="0" w:color="E0E0E0"/>
            </w:tcBorders>
          </w:tcPr>
          <w:p w14:paraId="1FFE3768" w14:textId="77777777" w:rsidR="00EA6177" w:rsidRDefault="00EA6177"/>
        </w:tc>
        <w:tc>
          <w:tcPr>
            <w:tcW w:w="3059" w:type="dxa"/>
            <w:tcBorders>
              <w:top w:val="nil"/>
              <w:left w:val="single" w:sz="6" w:space="0" w:color="E0E0E0"/>
              <w:bottom w:val="nil"/>
              <w:right w:val="single" w:sz="6" w:space="0" w:color="E0E0E0"/>
            </w:tcBorders>
            <w:hideMark/>
          </w:tcPr>
          <w:p w14:paraId="76A06333" w14:textId="77777777" w:rsidR="00EA6177" w:rsidRDefault="00EA6177">
            <w:r>
              <w:rPr>
                <w:rFonts w:ascii="Tahoma" w:eastAsia="Tahoma" w:hAnsi="Tahoma" w:cs="Tahoma"/>
                <w:sz w:val="23"/>
              </w:rPr>
              <w:t>Staff</w:t>
            </w:r>
          </w:p>
        </w:tc>
        <w:tc>
          <w:tcPr>
            <w:tcW w:w="4753" w:type="dxa"/>
            <w:tcBorders>
              <w:top w:val="nil"/>
              <w:left w:val="single" w:sz="6" w:space="0" w:color="E0E0E0"/>
              <w:bottom w:val="nil"/>
              <w:right w:val="single" w:sz="6" w:space="0" w:color="E0E0E0"/>
            </w:tcBorders>
            <w:hideMark/>
          </w:tcPr>
          <w:p w14:paraId="020A943E" w14:textId="77777777" w:rsidR="00EA6177" w:rsidRDefault="00EA6177">
            <w:r>
              <w:rPr>
                <w:rFonts w:ascii="Tahoma" w:eastAsia="Tahoma" w:hAnsi="Tahoma" w:cs="Tahoma"/>
                <w:sz w:val="23"/>
              </w:rPr>
              <w:t>Salaries and expenses</w:t>
            </w:r>
          </w:p>
        </w:tc>
        <w:tc>
          <w:tcPr>
            <w:tcW w:w="1651" w:type="dxa"/>
            <w:tcBorders>
              <w:top w:val="nil"/>
              <w:left w:val="single" w:sz="6" w:space="0" w:color="E0E0E0"/>
              <w:bottom w:val="single" w:sz="6" w:space="0" w:color="000000"/>
              <w:right w:val="single" w:sz="6" w:space="0" w:color="E0E0E0"/>
            </w:tcBorders>
            <w:hideMark/>
          </w:tcPr>
          <w:p w14:paraId="6AE5B39C" w14:textId="77777777" w:rsidR="00EA6177" w:rsidRDefault="00EA6177">
            <w:pPr>
              <w:tabs>
                <w:tab w:val="right" w:pos="1502"/>
              </w:tabs>
            </w:pPr>
            <w:r>
              <w:rPr>
                <w:rFonts w:ascii="Tahoma" w:eastAsia="Tahoma" w:hAnsi="Tahoma" w:cs="Tahoma"/>
                <w:sz w:val="23"/>
              </w:rPr>
              <w:t xml:space="preserve">£ </w:t>
            </w:r>
            <w:proofErr w:type="gramStart"/>
            <w:r>
              <w:rPr>
                <w:rFonts w:ascii="Tahoma" w:eastAsia="Tahoma" w:hAnsi="Tahoma" w:cs="Tahoma"/>
                <w:sz w:val="23"/>
              </w:rPr>
              <w:tab/>
              <w:t xml:space="preserve">  622</w:t>
            </w:r>
            <w:proofErr w:type="gramEnd"/>
            <w:r>
              <w:rPr>
                <w:rFonts w:ascii="Tahoma" w:eastAsia="Tahoma" w:hAnsi="Tahoma" w:cs="Tahoma"/>
                <w:sz w:val="23"/>
              </w:rPr>
              <w:t>.26</w:t>
            </w:r>
          </w:p>
        </w:tc>
      </w:tr>
      <w:tr w:rsidR="00EA6177" w14:paraId="15A6DF6C" w14:textId="77777777">
        <w:trPr>
          <w:trHeight w:val="308"/>
        </w:trPr>
        <w:tc>
          <w:tcPr>
            <w:tcW w:w="988" w:type="dxa"/>
            <w:shd w:val="clear" w:color="auto" w:fill="F2F2F2"/>
          </w:tcPr>
          <w:p w14:paraId="6DA48AF1" w14:textId="77777777" w:rsidR="00EA6177" w:rsidRDefault="00EA6177"/>
        </w:tc>
        <w:tc>
          <w:tcPr>
            <w:tcW w:w="7812" w:type="dxa"/>
            <w:gridSpan w:val="2"/>
            <w:shd w:val="clear" w:color="auto" w:fill="F2F2F2"/>
            <w:hideMark/>
          </w:tcPr>
          <w:p w14:paraId="5C7336D6" w14:textId="77777777" w:rsidR="00EA6177" w:rsidRDefault="00EA6177">
            <w:pPr>
              <w:ind w:left="15"/>
            </w:pPr>
            <w:r>
              <w:rPr>
                <w:rFonts w:ascii="Tahoma" w:eastAsia="Tahoma" w:hAnsi="Tahoma" w:cs="Tahoma"/>
                <w:b/>
                <w:sz w:val="23"/>
                <w:u w:val="single" w:color="000000"/>
              </w:rPr>
              <w:t>Month Payments TOTAL</w:t>
            </w:r>
          </w:p>
        </w:tc>
        <w:tc>
          <w:tcPr>
            <w:tcW w:w="1651" w:type="dxa"/>
            <w:tcBorders>
              <w:top w:val="single" w:sz="6" w:space="0" w:color="000000"/>
              <w:left w:val="nil"/>
              <w:bottom w:val="nil"/>
              <w:right w:val="nil"/>
            </w:tcBorders>
            <w:shd w:val="clear" w:color="auto" w:fill="F2F2F2"/>
            <w:hideMark/>
          </w:tcPr>
          <w:p w14:paraId="4B0B902D" w14:textId="77777777" w:rsidR="00EA6177" w:rsidRDefault="00EA6177">
            <w:pPr>
              <w:ind w:left="105"/>
            </w:pPr>
            <w:r>
              <w:rPr>
                <w:rFonts w:ascii="Tahoma" w:eastAsia="Tahoma" w:hAnsi="Tahoma" w:cs="Tahoma"/>
                <w:b/>
                <w:sz w:val="23"/>
                <w:u w:val="single" w:color="000000"/>
              </w:rPr>
              <w:t>£   9,075.84</w:t>
            </w:r>
          </w:p>
        </w:tc>
      </w:tr>
    </w:tbl>
    <w:tbl>
      <w:tblPr>
        <w:tblStyle w:val="TableGrid"/>
        <w:tblpPr w:vertAnchor="page" w:horzAnchor="page" w:tblpX="729" w:tblpY="4947"/>
        <w:tblOverlap w:val="never"/>
        <w:tblW w:w="10451" w:type="dxa"/>
        <w:tblInd w:w="0" w:type="dxa"/>
        <w:tblCellMar>
          <w:top w:w="38" w:type="dxa"/>
          <w:left w:w="37" w:type="dxa"/>
          <w:bottom w:w="3" w:type="dxa"/>
          <w:right w:w="112" w:type="dxa"/>
        </w:tblCellMar>
        <w:tblLook w:val="04A0" w:firstRow="1" w:lastRow="0" w:firstColumn="1" w:lastColumn="0" w:noHBand="0" w:noVBand="1"/>
      </w:tblPr>
      <w:tblGrid>
        <w:gridCol w:w="988"/>
        <w:gridCol w:w="3059"/>
        <w:gridCol w:w="4753"/>
        <w:gridCol w:w="1651"/>
      </w:tblGrid>
      <w:tr w:rsidR="00EA6177" w14:paraId="65479563" w14:textId="77777777">
        <w:trPr>
          <w:trHeight w:val="570"/>
        </w:trPr>
        <w:tc>
          <w:tcPr>
            <w:tcW w:w="988" w:type="dxa"/>
            <w:shd w:val="clear" w:color="auto" w:fill="F2F2F2"/>
          </w:tcPr>
          <w:p w14:paraId="3DD5FA3E" w14:textId="77777777" w:rsidR="00EA6177" w:rsidRDefault="00EA6177"/>
        </w:tc>
        <w:tc>
          <w:tcPr>
            <w:tcW w:w="7812" w:type="dxa"/>
            <w:gridSpan w:val="2"/>
            <w:shd w:val="clear" w:color="auto" w:fill="F2F2F2"/>
            <w:hideMark/>
          </w:tcPr>
          <w:p w14:paraId="54EDE55A" w14:textId="77777777" w:rsidR="00EA6177" w:rsidRDefault="00EA6177">
            <w:pPr>
              <w:spacing w:after="15"/>
              <w:ind w:left="87"/>
              <w:jc w:val="center"/>
            </w:pPr>
            <w:r>
              <w:rPr>
                <w:rFonts w:ascii="Tahoma" w:eastAsia="Tahoma" w:hAnsi="Tahoma" w:cs="Tahoma"/>
                <w:b/>
                <w:sz w:val="23"/>
                <w:u w:val="single" w:color="000000"/>
              </w:rPr>
              <w:t>February 26 Receipts for REPORT</w:t>
            </w:r>
          </w:p>
          <w:p w14:paraId="45849CD0" w14:textId="77777777" w:rsidR="00EA6177" w:rsidRDefault="00EA6177">
            <w:pPr>
              <w:tabs>
                <w:tab w:val="center" w:pos="1495"/>
                <w:tab w:val="center" w:pos="5403"/>
              </w:tabs>
            </w:pPr>
            <w:r>
              <w:tab/>
            </w:r>
            <w:r>
              <w:rPr>
                <w:rFonts w:ascii="Tahoma" w:eastAsia="Tahoma" w:hAnsi="Tahoma" w:cs="Tahoma"/>
                <w:b/>
                <w:sz w:val="23"/>
              </w:rPr>
              <w:t>Received</w:t>
            </w:r>
            <w:r>
              <w:rPr>
                <w:rFonts w:ascii="Tahoma" w:eastAsia="Tahoma" w:hAnsi="Tahoma" w:cs="Tahoma"/>
                <w:b/>
                <w:sz w:val="23"/>
              </w:rPr>
              <w:tab/>
              <w:t>Particulars</w:t>
            </w:r>
          </w:p>
        </w:tc>
        <w:tc>
          <w:tcPr>
            <w:tcW w:w="1651" w:type="dxa"/>
            <w:shd w:val="clear" w:color="auto" w:fill="F2F2F2"/>
            <w:vAlign w:val="bottom"/>
            <w:hideMark/>
          </w:tcPr>
          <w:p w14:paraId="0B80BFB7" w14:textId="77777777" w:rsidR="00EA6177" w:rsidRDefault="00EA6177">
            <w:pPr>
              <w:ind w:left="91"/>
              <w:jc w:val="center"/>
            </w:pPr>
            <w:r>
              <w:rPr>
                <w:rFonts w:ascii="Tahoma" w:eastAsia="Tahoma" w:hAnsi="Tahoma" w:cs="Tahoma"/>
                <w:b/>
                <w:sz w:val="23"/>
              </w:rPr>
              <w:t>Amount</w:t>
            </w:r>
          </w:p>
        </w:tc>
      </w:tr>
      <w:tr w:rsidR="00EA6177" w14:paraId="6E8668CE" w14:textId="77777777">
        <w:trPr>
          <w:trHeight w:val="276"/>
        </w:trPr>
        <w:tc>
          <w:tcPr>
            <w:tcW w:w="988" w:type="dxa"/>
            <w:tcBorders>
              <w:top w:val="nil"/>
              <w:left w:val="single" w:sz="6" w:space="0" w:color="E0E0E0"/>
              <w:bottom w:val="nil"/>
              <w:right w:val="single" w:sz="6" w:space="0" w:color="E0E0E0"/>
            </w:tcBorders>
            <w:hideMark/>
          </w:tcPr>
          <w:p w14:paraId="063AE2DE" w14:textId="77777777" w:rsidR="00EA6177" w:rsidRDefault="00EA6177">
            <w:pPr>
              <w:ind w:left="93"/>
              <w:jc w:val="center"/>
            </w:pPr>
            <w:r>
              <w:rPr>
                <w:rFonts w:ascii="Arial" w:eastAsia="Arial" w:hAnsi="Arial" w:cs="Arial"/>
                <w:sz w:val="23"/>
              </w:rPr>
              <w:t>1</w:t>
            </w:r>
          </w:p>
        </w:tc>
        <w:tc>
          <w:tcPr>
            <w:tcW w:w="3059" w:type="dxa"/>
            <w:tcBorders>
              <w:top w:val="nil"/>
              <w:left w:val="single" w:sz="6" w:space="0" w:color="E0E0E0"/>
              <w:bottom w:val="nil"/>
              <w:right w:val="single" w:sz="6" w:space="0" w:color="E0E0E0"/>
            </w:tcBorders>
            <w:hideMark/>
          </w:tcPr>
          <w:p w14:paraId="1C1E0158" w14:textId="77777777" w:rsidR="00EA6177" w:rsidRDefault="00EA6177">
            <w:r>
              <w:rPr>
                <w:rFonts w:ascii="Tahoma" w:eastAsia="Tahoma" w:hAnsi="Tahoma" w:cs="Tahoma"/>
                <w:sz w:val="23"/>
              </w:rPr>
              <w:t>Various</w:t>
            </w:r>
          </w:p>
        </w:tc>
        <w:tc>
          <w:tcPr>
            <w:tcW w:w="4753" w:type="dxa"/>
            <w:tcBorders>
              <w:top w:val="nil"/>
              <w:left w:val="single" w:sz="6" w:space="0" w:color="E0E0E0"/>
              <w:bottom w:val="nil"/>
              <w:right w:val="single" w:sz="6" w:space="0" w:color="E0E0E0"/>
            </w:tcBorders>
            <w:hideMark/>
          </w:tcPr>
          <w:p w14:paraId="46264444" w14:textId="77777777" w:rsidR="00EA6177" w:rsidRDefault="00EA6177">
            <w:r>
              <w:rPr>
                <w:rFonts w:ascii="Tahoma" w:eastAsia="Tahoma" w:hAnsi="Tahoma" w:cs="Tahoma"/>
                <w:sz w:val="23"/>
              </w:rPr>
              <w:t>Burials and Memorials</w:t>
            </w:r>
          </w:p>
        </w:tc>
        <w:tc>
          <w:tcPr>
            <w:tcW w:w="1651" w:type="dxa"/>
            <w:tcBorders>
              <w:top w:val="nil"/>
              <w:left w:val="single" w:sz="6" w:space="0" w:color="E0E0E0"/>
              <w:bottom w:val="single" w:sz="6" w:space="0" w:color="000000"/>
              <w:right w:val="single" w:sz="6" w:space="0" w:color="E0E0E0"/>
            </w:tcBorders>
            <w:hideMark/>
          </w:tcPr>
          <w:p w14:paraId="4515C07E" w14:textId="77777777" w:rsidR="00EA6177" w:rsidRDefault="00EA6177">
            <w:pPr>
              <w:tabs>
                <w:tab w:val="right" w:pos="1502"/>
              </w:tabs>
            </w:pPr>
            <w:r>
              <w:rPr>
                <w:rFonts w:ascii="Tahoma" w:eastAsia="Tahoma" w:hAnsi="Tahoma" w:cs="Tahoma"/>
                <w:sz w:val="23"/>
              </w:rPr>
              <w:t xml:space="preserve">£ </w:t>
            </w:r>
            <w:proofErr w:type="gramStart"/>
            <w:r>
              <w:rPr>
                <w:rFonts w:ascii="Tahoma" w:eastAsia="Tahoma" w:hAnsi="Tahoma" w:cs="Tahoma"/>
                <w:sz w:val="23"/>
              </w:rPr>
              <w:tab/>
              <w:t xml:space="preserve">  802</w:t>
            </w:r>
            <w:proofErr w:type="gramEnd"/>
            <w:r>
              <w:rPr>
                <w:rFonts w:ascii="Tahoma" w:eastAsia="Tahoma" w:hAnsi="Tahoma" w:cs="Tahoma"/>
                <w:sz w:val="23"/>
              </w:rPr>
              <w:t>.00</w:t>
            </w:r>
          </w:p>
        </w:tc>
      </w:tr>
      <w:tr w:rsidR="00EA6177" w14:paraId="608EA525" w14:textId="77777777">
        <w:trPr>
          <w:trHeight w:val="309"/>
        </w:trPr>
        <w:tc>
          <w:tcPr>
            <w:tcW w:w="988" w:type="dxa"/>
            <w:shd w:val="clear" w:color="auto" w:fill="F2F2F2"/>
          </w:tcPr>
          <w:p w14:paraId="356F882B" w14:textId="77777777" w:rsidR="00EA6177" w:rsidRDefault="00EA6177"/>
        </w:tc>
        <w:tc>
          <w:tcPr>
            <w:tcW w:w="7812" w:type="dxa"/>
            <w:gridSpan w:val="2"/>
            <w:shd w:val="clear" w:color="auto" w:fill="F2F2F2"/>
            <w:hideMark/>
          </w:tcPr>
          <w:p w14:paraId="12C7B1AA" w14:textId="77777777" w:rsidR="00EA6177" w:rsidRDefault="00EA6177">
            <w:pPr>
              <w:ind w:left="3142"/>
              <w:jc w:val="center"/>
            </w:pPr>
            <w:r>
              <w:rPr>
                <w:rFonts w:ascii="Tahoma" w:eastAsia="Tahoma" w:hAnsi="Tahoma" w:cs="Tahoma"/>
                <w:b/>
                <w:sz w:val="23"/>
                <w:u w:val="single" w:color="000000"/>
              </w:rPr>
              <w:t>TOTAL</w:t>
            </w:r>
          </w:p>
        </w:tc>
        <w:tc>
          <w:tcPr>
            <w:tcW w:w="1651" w:type="dxa"/>
            <w:tcBorders>
              <w:top w:val="single" w:sz="6" w:space="0" w:color="000000"/>
              <w:left w:val="nil"/>
              <w:bottom w:val="nil"/>
              <w:right w:val="nil"/>
            </w:tcBorders>
            <w:shd w:val="clear" w:color="auto" w:fill="F2F2F2"/>
            <w:hideMark/>
          </w:tcPr>
          <w:p w14:paraId="11F78AA5" w14:textId="77777777" w:rsidR="00EA6177" w:rsidRDefault="00EA6177">
            <w:pPr>
              <w:tabs>
                <w:tab w:val="right" w:pos="1502"/>
              </w:tabs>
            </w:pPr>
            <w:r>
              <w:rPr>
                <w:rFonts w:ascii="Tahoma" w:eastAsia="Tahoma" w:hAnsi="Tahoma" w:cs="Tahoma"/>
                <w:b/>
                <w:sz w:val="23"/>
                <w:u w:val="single" w:color="000000"/>
              </w:rPr>
              <w:t xml:space="preserve">£ </w:t>
            </w:r>
            <w:proofErr w:type="gramStart"/>
            <w:r>
              <w:rPr>
                <w:rFonts w:ascii="Tahoma" w:eastAsia="Tahoma" w:hAnsi="Tahoma" w:cs="Tahoma"/>
                <w:b/>
                <w:sz w:val="23"/>
                <w:u w:val="single" w:color="000000"/>
              </w:rPr>
              <w:tab/>
              <w:t xml:space="preserve">  802</w:t>
            </w:r>
            <w:proofErr w:type="gramEnd"/>
            <w:r>
              <w:rPr>
                <w:rFonts w:ascii="Tahoma" w:eastAsia="Tahoma" w:hAnsi="Tahoma" w:cs="Tahoma"/>
                <w:b/>
                <w:sz w:val="23"/>
                <w:u w:val="single" w:color="000000"/>
              </w:rPr>
              <w:t>.00</w:t>
            </w:r>
          </w:p>
        </w:tc>
      </w:tr>
    </w:tbl>
    <w:p w14:paraId="2F9FA13B" w14:textId="5B626809" w:rsidR="0055574D" w:rsidRDefault="00EA6177">
      <w:pPr>
        <w:rPr>
          <w:rFonts w:ascii="Arial" w:eastAsia="Arial" w:hAnsi="Arial" w:cs="Arial"/>
          <w:kern w:val="0"/>
          <w:sz w:val="23"/>
          <w14:ligatures w14:val="none"/>
        </w:rPr>
      </w:pPr>
      <w:r>
        <w:rPr>
          <w:rFonts w:ascii="Arial" w:eastAsia="Arial" w:hAnsi="Arial" w:cs="Arial"/>
          <w:kern w:val="0"/>
          <w:sz w:val="23"/>
          <w14:ligatures w14:val="none"/>
        </w:rPr>
        <w:t>Payment to the SW Heritage Trust needs to be set up once the internal transfer from the savings account to the current account is made, due to insufficient funds permitting the payment to be made currently.</w:t>
      </w:r>
    </w:p>
    <w:p w14:paraId="68925923" w14:textId="77777777" w:rsidR="00EA6177" w:rsidRDefault="00EA6177"/>
    <w:sectPr w:rsidR="00EA61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41AAD"/>
    <w:multiLevelType w:val="multilevel"/>
    <w:tmpl w:val="7146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1163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177"/>
    <w:rsid w:val="0055574D"/>
    <w:rsid w:val="00727B0E"/>
    <w:rsid w:val="00EA6177"/>
    <w:rsid w:val="00F25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7D14F"/>
  <w15:chartTrackingRefBased/>
  <w15:docId w15:val="{5A90EA53-C90A-4A1A-8280-5007852C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177"/>
    <w:pPr>
      <w:spacing w:line="256" w:lineRule="auto"/>
    </w:pPr>
    <w:rPr>
      <w:rFonts w:ascii="Calibri" w:eastAsia="Calibri" w:hAnsi="Calibri" w:cs="Calibri"/>
      <w:color w:val="000000"/>
      <w:sz w:val="22"/>
    </w:rPr>
  </w:style>
  <w:style w:type="paragraph" w:styleId="Heading1">
    <w:name w:val="heading 1"/>
    <w:basedOn w:val="Normal"/>
    <w:next w:val="Normal"/>
    <w:link w:val="Heading1Char"/>
    <w:uiPriority w:val="9"/>
    <w:qFormat/>
    <w:rsid w:val="00EA61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1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61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1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1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1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1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1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1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1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1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61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1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1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1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1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1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177"/>
    <w:rPr>
      <w:rFonts w:eastAsiaTheme="majorEastAsia" w:cstheme="majorBidi"/>
      <w:color w:val="272727" w:themeColor="text1" w:themeTint="D8"/>
    </w:rPr>
  </w:style>
  <w:style w:type="paragraph" w:styleId="Title">
    <w:name w:val="Title"/>
    <w:basedOn w:val="Normal"/>
    <w:next w:val="Normal"/>
    <w:link w:val="TitleChar"/>
    <w:uiPriority w:val="10"/>
    <w:qFormat/>
    <w:rsid w:val="00EA6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1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1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1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177"/>
    <w:pPr>
      <w:spacing w:before="160"/>
      <w:jc w:val="center"/>
    </w:pPr>
    <w:rPr>
      <w:i/>
      <w:iCs/>
      <w:color w:val="404040" w:themeColor="text1" w:themeTint="BF"/>
    </w:rPr>
  </w:style>
  <w:style w:type="character" w:customStyle="1" w:styleId="QuoteChar">
    <w:name w:val="Quote Char"/>
    <w:basedOn w:val="DefaultParagraphFont"/>
    <w:link w:val="Quote"/>
    <w:uiPriority w:val="29"/>
    <w:rsid w:val="00EA6177"/>
    <w:rPr>
      <w:i/>
      <w:iCs/>
      <w:color w:val="404040" w:themeColor="text1" w:themeTint="BF"/>
    </w:rPr>
  </w:style>
  <w:style w:type="paragraph" w:styleId="ListParagraph">
    <w:name w:val="List Paragraph"/>
    <w:basedOn w:val="Normal"/>
    <w:uiPriority w:val="34"/>
    <w:qFormat/>
    <w:rsid w:val="00EA6177"/>
    <w:pPr>
      <w:ind w:left="720"/>
      <w:contextualSpacing/>
    </w:pPr>
  </w:style>
  <w:style w:type="character" w:styleId="IntenseEmphasis">
    <w:name w:val="Intense Emphasis"/>
    <w:basedOn w:val="DefaultParagraphFont"/>
    <w:uiPriority w:val="21"/>
    <w:qFormat/>
    <w:rsid w:val="00EA6177"/>
    <w:rPr>
      <w:i/>
      <w:iCs/>
      <w:color w:val="0F4761" w:themeColor="accent1" w:themeShade="BF"/>
    </w:rPr>
  </w:style>
  <w:style w:type="paragraph" w:styleId="IntenseQuote">
    <w:name w:val="Intense Quote"/>
    <w:basedOn w:val="Normal"/>
    <w:next w:val="Normal"/>
    <w:link w:val="IntenseQuoteChar"/>
    <w:uiPriority w:val="30"/>
    <w:qFormat/>
    <w:rsid w:val="00EA61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177"/>
    <w:rPr>
      <w:i/>
      <w:iCs/>
      <w:color w:val="0F4761" w:themeColor="accent1" w:themeShade="BF"/>
    </w:rPr>
  </w:style>
  <w:style w:type="character" w:styleId="IntenseReference">
    <w:name w:val="Intense Reference"/>
    <w:basedOn w:val="DefaultParagraphFont"/>
    <w:uiPriority w:val="32"/>
    <w:qFormat/>
    <w:rsid w:val="00EA6177"/>
    <w:rPr>
      <w:b/>
      <w:bCs/>
      <w:smallCaps/>
      <w:color w:val="0F4761" w:themeColor="accent1" w:themeShade="BF"/>
      <w:spacing w:val="5"/>
    </w:rPr>
  </w:style>
  <w:style w:type="table" w:customStyle="1" w:styleId="TableGrid">
    <w:name w:val="TableGrid"/>
    <w:rsid w:val="00EA6177"/>
    <w:pPr>
      <w:spacing w:after="0" w:line="240" w:lineRule="auto"/>
    </w:pPr>
    <w:rPr>
      <w:rFonts w:eastAsiaTheme="minorEastAsia"/>
    </w:rPr>
    <w:tblPr>
      <w:tblCellMar>
        <w:top w:w="0" w:type="dxa"/>
        <w:left w:w="0" w:type="dxa"/>
        <w:bottom w:w="0" w:type="dxa"/>
        <w:right w:w="0" w:type="dxa"/>
      </w:tblCellMar>
    </w:tblPr>
  </w:style>
  <w:style w:type="paragraph" w:customStyle="1" w:styleId="df3vjf">
    <w:name w:val="df3vjf"/>
    <w:basedOn w:val="Normal"/>
    <w:rsid w:val="00EA6177"/>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t286pc">
    <w:name w:val="t286pc"/>
    <w:basedOn w:val="DefaultParagraphFont"/>
    <w:rsid w:val="00EA6177"/>
  </w:style>
  <w:style w:type="character" w:styleId="Strong">
    <w:name w:val="Strong"/>
    <w:basedOn w:val="DefaultParagraphFont"/>
    <w:uiPriority w:val="22"/>
    <w:qFormat/>
    <w:rsid w:val="00EA6177"/>
    <w:rPr>
      <w:b/>
      <w:bCs/>
    </w:rPr>
  </w:style>
  <w:style w:type="character" w:customStyle="1" w:styleId="vkekvd">
    <w:name w:val="vkekvd"/>
    <w:basedOn w:val="DefaultParagraphFont"/>
    <w:rsid w:val="00EA6177"/>
  </w:style>
  <w:style w:type="character" w:customStyle="1" w:styleId="ifmvxd">
    <w:name w:val="ifmvxd"/>
    <w:basedOn w:val="DefaultParagraphFont"/>
    <w:rsid w:val="00EA6177"/>
  </w:style>
  <w:style w:type="character" w:customStyle="1" w:styleId="ijm6od">
    <w:name w:val="ijm6od"/>
    <w:basedOn w:val="DefaultParagraphFont"/>
    <w:rsid w:val="00EA6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152</Words>
  <Characters>746</Characters>
  <Application>Microsoft Office Word</Application>
  <DocSecurity>0</DocSecurity>
  <Lines>62</Lines>
  <Paragraphs>59</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Lynn</dc:creator>
  <cp:keywords/>
  <dc:description/>
  <cp:lastModifiedBy>Lynn Lynn</cp:lastModifiedBy>
  <cp:revision>1</cp:revision>
  <cp:lastPrinted>2026-04-13T09:17:00Z</cp:lastPrinted>
  <dcterms:created xsi:type="dcterms:W3CDTF">2026-04-13T09:06:00Z</dcterms:created>
  <dcterms:modified xsi:type="dcterms:W3CDTF">2026-04-13T09:21:00Z</dcterms:modified>
</cp:coreProperties>
</file>